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646" w:rsidRPr="00F00759" w:rsidRDefault="00113646" w:rsidP="00113646">
      <w:pPr>
        <w:pStyle w:val="Balk6"/>
        <w:spacing w:line="240" w:lineRule="auto"/>
        <w:ind w:firstLine="0"/>
        <w:jc w:val="center"/>
      </w:pPr>
      <w:bookmarkStart w:id="0" w:name="_Toc233021555"/>
      <w:r w:rsidRPr="00F00759">
        <w:t>Söz. Ek-2: Teknik Şartname (İş Tanımı)</w:t>
      </w:r>
      <w:bookmarkEnd w:id="0"/>
      <w:r w:rsidRPr="00F00759">
        <w:t xml:space="preserve"> </w:t>
      </w:r>
    </w:p>
    <w:p w:rsidR="00113646" w:rsidRPr="00F00759" w:rsidRDefault="00113646" w:rsidP="00113646">
      <w:pPr>
        <w:spacing w:after="120"/>
        <w:jc w:val="both"/>
        <w:rPr>
          <w:sz w:val="20"/>
          <w:szCs w:val="20"/>
        </w:rPr>
      </w:pPr>
      <w:proofErr w:type="gramStart"/>
      <w:r w:rsidRPr="00F00759">
        <w:rPr>
          <w:color w:val="000000"/>
          <w:sz w:val="20"/>
          <w:szCs w:val="20"/>
        </w:rPr>
        <w:t>[</w:t>
      </w:r>
      <w:proofErr w:type="gramEnd"/>
      <w:r w:rsidRPr="00F00759">
        <w:rPr>
          <w:sz w:val="20"/>
          <w:szCs w:val="20"/>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F00759">
        <w:rPr>
          <w:sz w:val="20"/>
          <w:szCs w:val="20"/>
        </w:rPr>
        <w:t>dahil</w:t>
      </w:r>
      <w:proofErr w:type="gramEnd"/>
      <w:r w:rsidRPr="00F00759">
        <w:rPr>
          <w:sz w:val="20"/>
          <w:szCs w:val="20"/>
        </w:rPr>
        <w:t xml:space="preserve"> edilir ve ihale sonucunda imzalanan sözleşmenin ayrılmaz bir parçası olur.</w:t>
      </w:r>
    </w:p>
    <w:p w:rsidR="00113646" w:rsidRPr="00F00759" w:rsidRDefault="00113646" w:rsidP="00113646">
      <w:pPr>
        <w:overflowPunct w:val="0"/>
        <w:autoSpaceDE w:val="0"/>
        <w:autoSpaceDN w:val="0"/>
        <w:adjustRightInd w:val="0"/>
        <w:spacing w:after="120"/>
        <w:jc w:val="both"/>
        <w:textAlignment w:val="baseline"/>
        <w:rPr>
          <w:b/>
          <w:color w:val="000000"/>
        </w:rPr>
      </w:pPr>
      <w:r w:rsidRPr="00F00759">
        <w:rPr>
          <w:sz w:val="20"/>
          <w:szCs w:val="20"/>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F00759">
        <w:rPr>
          <w:sz w:val="20"/>
          <w:szCs w:val="20"/>
        </w:rPr>
        <w:t>dahilinde</w:t>
      </w:r>
      <w:proofErr w:type="gramEnd"/>
      <w:r w:rsidRPr="00F00759">
        <w:rPr>
          <w:sz w:val="20"/>
          <w:szCs w:val="20"/>
        </w:rPr>
        <w:t xml:space="preserve"> yapılmasını ve kaynakların israf edilmemesini sağlar.]</w:t>
      </w:r>
      <w:r w:rsidRPr="00F00759">
        <w:t xml:space="preserve"> </w:t>
      </w:r>
    </w:p>
    <w:p w:rsidR="00113646" w:rsidRPr="00F00759" w:rsidRDefault="00113646" w:rsidP="00113646">
      <w:pPr>
        <w:overflowPunct w:val="0"/>
        <w:autoSpaceDE w:val="0"/>
        <w:autoSpaceDN w:val="0"/>
        <w:adjustRightInd w:val="0"/>
        <w:spacing w:after="120"/>
        <w:jc w:val="center"/>
        <w:textAlignment w:val="baseline"/>
        <w:rPr>
          <w:b/>
          <w:color w:val="000000"/>
          <w:sz w:val="36"/>
          <w:szCs w:val="36"/>
        </w:rPr>
      </w:pPr>
    </w:p>
    <w:p w:rsidR="00113646" w:rsidRPr="00F00759" w:rsidRDefault="00113646" w:rsidP="00113646">
      <w:pPr>
        <w:overflowPunct w:val="0"/>
        <w:autoSpaceDE w:val="0"/>
        <w:autoSpaceDN w:val="0"/>
        <w:adjustRightInd w:val="0"/>
        <w:spacing w:after="120"/>
        <w:jc w:val="center"/>
        <w:textAlignment w:val="baseline"/>
        <w:rPr>
          <w:b/>
          <w:color w:val="000000"/>
          <w:sz w:val="36"/>
          <w:szCs w:val="36"/>
        </w:rPr>
      </w:pPr>
    </w:p>
    <w:p w:rsidR="00113646" w:rsidRPr="00F00759" w:rsidRDefault="00113646" w:rsidP="00113646">
      <w:pPr>
        <w:overflowPunct w:val="0"/>
        <w:autoSpaceDE w:val="0"/>
        <w:autoSpaceDN w:val="0"/>
        <w:adjustRightInd w:val="0"/>
        <w:spacing w:after="120"/>
        <w:jc w:val="center"/>
        <w:textAlignment w:val="baseline"/>
        <w:rPr>
          <w:b/>
          <w:color w:val="000000"/>
          <w:sz w:val="36"/>
          <w:szCs w:val="36"/>
        </w:rPr>
      </w:pPr>
    </w:p>
    <w:p w:rsidR="00113646" w:rsidRPr="00F00759" w:rsidRDefault="00113646" w:rsidP="00113646">
      <w:pPr>
        <w:overflowPunct w:val="0"/>
        <w:autoSpaceDE w:val="0"/>
        <w:autoSpaceDN w:val="0"/>
        <w:adjustRightInd w:val="0"/>
        <w:spacing w:after="120"/>
        <w:jc w:val="center"/>
        <w:textAlignment w:val="baseline"/>
        <w:rPr>
          <w:b/>
          <w:color w:val="000000"/>
          <w:sz w:val="36"/>
          <w:szCs w:val="36"/>
        </w:rPr>
      </w:pPr>
    </w:p>
    <w:p w:rsidR="00D34D43" w:rsidRPr="00F00759" w:rsidRDefault="00113646" w:rsidP="00113646">
      <w:pPr>
        <w:overflowPunct w:val="0"/>
        <w:autoSpaceDE w:val="0"/>
        <w:autoSpaceDN w:val="0"/>
        <w:adjustRightInd w:val="0"/>
        <w:spacing w:after="120"/>
        <w:jc w:val="center"/>
        <w:textAlignment w:val="baseline"/>
        <w:rPr>
          <w:rFonts w:asciiTheme="majorHAnsi" w:hAnsiTheme="majorHAnsi" w:cs="Arial"/>
          <w:b/>
          <w:color w:val="000000"/>
          <w:sz w:val="22"/>
          <w:szCs w:val="22"/>
        </w:rPr>
      </w:pPr>
      <w:r w:rsidRPr="00F00759">
        <w:rPr>
          <w:b/>
          <w:color w:val="000000"/>
          <w:sz w:val="36"/>
          <w:szCs w:val="36"/>
        </w:rPr>
        <w:br w:type="page"/>
      </w:r>
    </w:p>
    <w:p w:rsidR="00074DD7" w:rsidRPr="00F00759" w:rsidRDefault="00074DD7" w:rsidP="00074DD7">
      <w:pPr>
        <w:rPr>
          <w:rFonts w:asciiTheme="minorHAnsi" w:hAnsiTheme="minorHAnsi"/>
          <w:b/>
        </w:rPr>
      </w:pPr>
      <w:r w:rsidRPr="00F00759">
        <w:rPr>
          <w:rFonts w:asciiTheme="minorHAnsi" w:hAnsiTheme="minorHAnsi"/>
          <w:b/>
        </w:rPr>
        <w:lastRenderedPageBreak/>
        <w:t xml:space="preserve">TEKNİK ŞARTNAME STANDART FORMU   </w:t>
      </w:r>
      <w:proofErr w:type="gramStart"/>
      <w:r w:rsidRPr="00F00759">
        <w:rPr>
          <w:rFonts w:asciiTheme="minorHAnsi" w:hAnsiTheme="minorHAnsi"/>
          <w:b/>
        </w:rPr>
        <w:t>(</w:t>
      </w:r>
      <w:proofErr w:type="gramEnd"/>
      <w:r w:rsidRPr="00F00759">
        <w:rPr>
          <w:rFonts w:asciiTheme="minorHAnsi" w:hAnsiTheme="minorHAnsi"/>
          <w:b/>
        </w:rPr>
        <w:t>Söz. EK:2b</w:t>
      </w:r>
      <w:proofErr w:type="gramStart"/>
      <w:r w:rsidRPr="00F00759">
        <w:rPr>
          <w:rFonts w:asciiTheme="minorHAnsi" w:hAnsiTheme="minorHAnsi"/>
          <w:b/>
        </w:rPr>
        <w:t>)</w:t>
      </w:r>
      <w:proofErr w:type="gramEnd"/>
    </w:p>
    <w:p w:rsidR="00074DD7" w:rsidRPr="00F00759" w:rsidRDefault="00074DD7" w:rsidP="00074DD7">
      <w:pPr>
        <w:spacing w:before="120" w:after="120"/>
        <w:jc w:val="center"/>
        <w:rPr>
          <w:rFonts w:asciiTheme="minorHAnsi" w:hAnsiTheme="minorHAnsi"/>
          <w:sz w:val="20"/>
          <w:szCs w:val="20"/>
        </w:rPr>
      </w:pPr>
      <w:r w:rsidRPr="00F00759">
        <w:rPr>
          <w:rFonts w:asciiTheme="minorHAnsi" w:hAnsiTheme="minorHAnsi"/>
          <w:sz w:val="20"/>
          <w:szCs w:val="20"/>
        </w:rPr>
        <w:t>(Mal Alımı ihaleleri için)</w:t>
      </w:r>
    </w:p>
    <w:p w:rsidR="00074DD7" w:rsidRPr="00F00759" w:rsidRDefault="00074DD7" w:rsidP="00074DD7">
      <w:pPr>
        <w:spacing w:before="120" w:after="120"/>
        <w:ind w:firstLine="720"/>
        <w:rPr>
          <w:rFonts w:asciiTheme="minorHAnsi" w:hAnsiTheme="minorHAnsi"/>
          <w:b/>
          <w:sz w:val="20"/>
          <w:szCs w:val="20"/>
        </w:rPr>
      </w:pPr>
    </w:p>
    <w:p w:rsidR="00074DD7" w:rsidRPr="00F00759" w:rsidRDefault="00074DD7" w:rsidP="00074DD7">
      <w:pPr>
        <w:spacing w:before="120" w:after="120"/>
        <w:jc w:val="both"/>
        <w:rPr>
          <w:rFonts w:asciiTheme="minorHAnsi" w:hAnsiTheme="minorHAnsi"/>
          <w:sz w:val="20"/>
          <w:szCs w:val="20"/>
        </w:rPr>
      </w:pPr>
      <w:proofErr w:type="gramStart"/>
      <w:r w:rsidRPr="00F00759">
        <w:rPr>
          <w:rFonts w:asciiTheme="minorHAnsi" w:hAnsiTheme="minorHAnsi"/>
          <w:sz w:val="20"/>
          <w:szCs w:val="20"/>
        </w:rPr>
        <w:t>[</w:t>
      </w:r>
      <w:proofErr w:type="gramEnd"/>
      <w:r w:rsidRPr="00F00759">
        <w:rPr>
          <w:rFonts w:asciiTheme="minorHAnsi" w:hAnsiTheme="minorHAnsi"/>
          <w:sz w:val="20"/>
          <w:szCs w:val="20"/>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roofErr w:type="gramStart"/>
      <w:r w:rsidRPr="00F00759">
        <w:rPr>
          <w:rFonts w:asciiTheme="minorHAnsi" w:hAnsiTheme="minorHAnsi"/>
          <w:sz w:val="20"/>
          <w:szCs w:val="20"/>
        </w:rPr>
        <w:t>]</w:t>
      </w:r>
      <w:proofErr w:type="gramEnd"/>
    </w:p>
    <w:p w:rsidR="00074DD7" w:rsidRPr="00F00759" w:rsidRDefault="00074DD7" w:rsidP="00074DD7">
      <w:pPr>
        <w:spacing w:before="120" w:after="120"/>
        <w:rPr>
          <w:rFonts w:asciiTheme="majorHAnsi" w:eastAsiaTheme="minorHAnsi" w:hAnsiTheme="majorHAnsi"/>
          <w:lang w:eastAsia="en-US"/>
        </w:rPr>
      </w:pPr>
      <w:r w:rsidRPr="00F00759">
        <w:rPr>
          <w:rFonts w:asciiTheme="minorHAnsi" w:hAnsiTheme="minorHAnsi"/>
          <w:b/>
        </w:rPr>
        <w:t>Sözleşme başlığı</w:t>
      </w:r>
      <w:r w:rsidRPr="00F00759">
        <w:rPr>
          <w:rFonts w:asciiTheme="minorHAnsi" w:hAnsiTheme="minorHAnsi"/>
          <w:b/>
        </w:rPr>
        <w:tab/>
        <w:t>:</w:t>
      </w:r>
      <w:r w:rsidRPr="00F00759">
        <w:rPr>
          <w:rFonts w:asciiTheme="minorHAnsi" w:hAnsiTheme="minorHAnsi"/>
        </w:rPr>
        <w:t xml:space="preserve"> </w:t>
      </w:r>
      <w:r w:rsidR="00277AD8" w:rsidRPr="00F00759">
        <w:rPr>
          <w:rFonts w:asciiTheme="minorHAnsi" w:hAnsiTheme="minorHAnsi"/>
        </w:rPr>
        <w:t xml:space="preserve"> </w:t>
      </w:r>
      <w:r w:rsidR="00277AD8" w:rsidRPr="00F00759">
        <w:rPr>
          <w:rFonts w:asciiTheme="majorHAnsi" w:eastAsiaTheme="minorHAnsi" w:hAnsiTheme="majorHAnsi"/>
          <w:lang w:eastAsia="en-US"/>
        </w:rPr>
        <w:t>TR62/14/BREY/0087 – İHALE 1</w:t>
      </w:r>
    </w:p>
    <w:p w:rsidR="00074DD7" w:rsidRPr="00F00759" w:rsidRDefault="00074DD7" w:rsidP="00074DD7">
      <w:pPr>
        <w:overflowPunct w:val="0"/>
        <w:autoSpaceDE w:val="0"/>
        <w:autoSpaceDN w:val="0"/>
        <w:adjustRightInd w:val="0"/>
        <w:jc w:val="both"/>
        <w:textAlignment w:val="baseline"/>
        <w:rPr>
          <w:rFonts w:asciiTheme="minorHAnsi" w:hAnsiTheme="minorHAnsi"/>
        </w:rPr>
      </w:pPr>
      <w:r w:rsidRPr="00F00759">
        <w:rPr>
          <w:rFonts w:asciiTheme="minorHAnsi" w:hAnsiTheme="minorHAnsi"/>
          <w:b/>
        </w:rPr>
        <w:t>Yayın Referansı</w:t>
      </w:r>
      <w:r w:rsidRPr="00F00759">
        <w:rPr>
          <w:rFonts w:asciiTheme="minorHAnsi" w:hAnsiTheme="minorHAnsi"/>
          <w:b/>
        </w:rPr>
        <w:tab/>
        <w:t>:</w:t>
      </w:r>
      <w:r w:rsidRPr="00F00759">
        <w:rPr>
          <w:rFonts w:asciiTheme="minorHAnsi" w:hAnsiTheme="minorHAnsi"/>
        </w:rPr>
        <w:t xml:space="preserve"> </w:t>
      </w:r>
      <w:r w:rsidR="00277AD8" w:rsidRPr="00F00759">
        <w:rPr>
          <w:rFonts w:asciiTheme="minorHAnsi" w:hAnsiTheme="minorHAnsi"/>
        </w:rPr>
        <w:t xml:space="preserve"> </w:t>
      </w:r>
      <w:r w:rsidR="00277AD8" w:rsidRPr="00F00759">
        <w:rPr>
          <w:rFonts w:asciiTheme="majorHAnsi" w:eastAsiaTheme="minorHAnsi" w:hAnsiTheme="majorHAnsi"/>
          <w:lang w:eastAsia="en-US"/>
        </w:rPr>
        <w:t>TREYLER İMALATINDA ÖZEL TASARIM ROBOTİK SİSTEMLER İLE İMALAT YÖNTEMLERİNE GEÇİŞ PROJESİ</w:t>
      </w:r>
    </w:p>
    <w:p w:rsidR="00074DD7" w:rsidRPr="00F00759" w:rsidRDefault="00074DD7" w:rsidP="00074DD7">
      <w:pPr>
        <w:overflowPunct w:val="0"/>
        <w:autoSpaceDE w:val="0"/>
        <w:autoSpaceDN w:val="0"/>
        <w:adjustRightInd w:val="0"/>
        <w:jc w:val="both"/>
        <w:textAlignment w:val="baseline"/>
        <w:rPr>
          <w:rFonts w:asciiTheme="minorHAnsi" w:hAnsiTheme="minorHAnsi"/>
        </w:rPr>
      </w:pPr>
    </w:p>
    <w:p w:rsidR="00074DD7" w:rsidRPr="00F00759" w:rsidRDefault="00074DD7" w:rsidP="00074DD7">
      <w:pPr>
        <w:spacing w:before="120" w:after="120"/>
        <w:rPr>
          <w:rFonts w:asciiTheme="minorHAnsi" w:hAnsiTheme="minorHAnsi"/>
          <w:b/>
        </w:rPr>
      </w:pPr>
      <w:r w:rsidRPr="00F00759">
        <w:rPr>
          <w:rFonts w:asciiTheme="minorHAnsi" w:hAnsiTheme="minorHAnsi"/>
          <w:b/>
        </w:rPr>
        <w:t>1. Genel Tanım</w:t>
      </w:r>
    </w:p>
    <w:p w:rsidR="0095780F" w:rsidRPr="00F00759" w:rsidRDefault="008C0AB4" w:rsidP="008C0AB4">
      <w:pPr>
        <w:autoSpaceDE w:val="0"/>
        <w:autoSpaceDN w:val="0"/>
        <w:adjustRightInd w:val="0"/>
        <w:jc w:val="both"/>
        <w:rPr>
          <w:rFonts w:asciiTheme="majorHAnsi" w:eastAsiaTheme="minorHAnsi" w:hAnsiTheme="majorHAnsi"/>
          <w:sz w:val="23"/>
          <w:szCs w:val="23"/>
          <w:lang w:eastAsia="en-US"/>
        </w:rPr>
      </w:pPr>
      <w:r w:rsidRPr="00F00759">
        <w:rPr>
          <w:rFonts w:asciiTheme="majorHAnsi" w:eastAsiaTheme="minorHAnsi" w:hAnsiTheme="majorHAnsi"/>
          <w:sz w:val="23"/>
          <w:szCs w:val="23"/>
          <w:lang w:eastAsia="en-US"/>
        </w:rPr>
        <w:t xml:space="preserve">Projemizin genel amacı ileri teknoloji otomasyon sistemlerinin üretim süreçlerine </w:t>
      </w:r>
      <w:proofErr w:type="gramStart"/>
      <w:r w:rsidRPr="00F00759">
        <w:rPr>
          <w:rFonts w:asciiTheme="majorHAnsi" w:eastAsiaTheme="minorHAnsi" w:hAnsiTheme="majorHAnsi"/>
          <w:sz w:val="23"/>
          <w:szCs w:val="23"/>
          <w:lang w:eastAsia="en-US"/>
        </w:rPr>
        <w:t>entegrasyonu</w:t>
      </w:r>
      <w:proofErr w:type="gramEnd"/>
      <w:r w:rsidRPr="00F00759">
        <w:rPr>
          <w:rFonts w:asciiTheme="majorHAnsi" w:eastAsiaTheme="minorHAnsi" w:hAnsiTheme="majorHAnsi"/>
          <w:sz w:val="23"/>
          <w:szCs w:val="23"/>
          <w:lang w:eastAsia="en-US"/>
        </w:rPr>
        <w:t xml:space="preserve"> ile yüksek kalitede ve düşük maliyette üretim gerçekleştirerek katma değer yaratmak ve uzun yıllar hizmet vermiş olduğumuz treyler ve yarı treyler imalat sektöründe bölgemizin adını </w:t>
      </w:r>
      <w:proofErr w:type="spellStart"/>
      <w:r w:rsidRPr="00F00759">
        <w:rPr>
          <w:rFonts w:asciiTheme="majorHAnsi" w:eastAsiaTheme="minorHAnsi" w:hAnsiTheme="majorHAnsi"/>
          <w:sz w:val="23"/>
          <w:szCs w:val="23"/>
          <w:lang w:eastAsia="en-US"/>
        </w:rPr>
        <w:t>Makinsan</w:t>
      </w:r>
      <w:proofErr w:type="spellEnd"/>
      <w:r w:rsidRPr="00F00759">
        <w:rPr>
          <w:rFonts w:asciiTheme="majorHAnsi" w:eastAsiaTheme="minorHAnsi" w:hAnsiTheme="majorHAnsi"/>
          <w:sz w:val="23"/>
          <w:szCs w:val="23"/>
          <w:lang w:eastAsia="en-US"/>
        </w:rPr>
        <w:t xml:space="preserve"> Treyler markası ile ulusal ve uluslararası sektörde tercih edilir kılmaktır. </w:t>
      </w:r>
    </w:p>
    <w:p w:rsidR="0095780F" w:rsidRPr="00F00759" w:rsidRDefault="0095780F" w:rsidP="008C0AB4">
      <w:pPr>
        <w:autoSpaceDE w:val="0"/>
        <w:autoSpaceDN w:val="0"/>
        <w:adjustRightInd w:val="0"/>
        <w:jc w:val="both"/>
        <w:rPr>
          <w:rFonts w:asciiTheme="majorHAnsi" w:eastAsiaTheme="minorHAnsi" w:hAnsiTheme="majorHAnsi"/>
          <w:sz w:val="23"/>
          <w:szCs w:val="23"/>
          <w:lang w:eastAsia="en-US"/>
        </w:rPr>
      </w:pPr>
    </w:p>
    <w:p w:rsidR="005664A1" w:rsidRPr="00F00759" w:rsidRDefault="008C0AB4" w:rsidP="008C0AB4">
      <w:pPr>
        <w:autoSpaceDE w:val="0"/>
        <w:autoSpaceDN w:val="0"/>
        <w:adjustRightInd w:val="0"/>
        <w:jc w:val="both"/>
        <w:rPr>
          <w:rFonts w:asciiTheme="majorHAnsi" w:eastAsiaTheme="minorHAnsi" w:hAnsiTheme="majorHAnsi"/>
          <w:sz w:val="23"/>
          <w:szCs w:val="23"/>
          <w:lang w:eastAsia="en-US"/>
        </w:rPr>
      </w:pPr>
      <w:r w:rsidRPr="00F00759">
        <w:rPr>
          <w:rFonts w:asciiTheme="majorHAnsi" w:eastAsiaTheme="minorHAnsi" w:hAnsiTheme="majorHAnsi"/>
          <w:sz w:val="23"/>
          <w:szCs w:val="23"/>
          <w:lang w:eastAsia="en-US"/>
        </w:rPr>
        <w:t xml:space="preserve">Projemiz ile </w:t>
      </w:r>
    </w:p>
    <w:p w:rsidR="00F11F6F" w:rsidRPr="00F00759" w:rsidRDefault="00F11F6F" w:rsidP="008C0AB4">
      <w:pPr>
        <w:autoSpaceDE w:val="0"/>
        <w:autoSpaceDN w:val="0"/>
        <w:adjustRightInd w:val="0"/>
        <w:jc w:val="both"/>
        <w:rPr>
          <w:rFonts w:asciiTheme="majorHAnsi" w:eastAsiaTheme="minorHAnsi" w:hAnsiTheme="majorHAnsi"/>
          <w:sz w:val="23"/>
          <w:szCs w:val="23"/>
          <w:lang w:eastAsia="en-US"/>
        </w:rPr>
      </w:pPr>
    </w:p>
    <w:p w:rsidR="005664A1" w:rsidRPr="00F00759" w:rsidRDefault="008C0AB4" w:rsidP="008C0AB4">
      <w:pPr>
        <w:autoSpaceDE w:val="0"/>
        <w:autoSpaceDN w:val="0"/>
        <w:adjustRightInd w:val="0"/>
        <w:jc w:val="both"/>
        <w:rPr>
          <w:rFonts w:asciiTheme="majorHAnsi" w:eastAsiaTheme="minorHAnsi" w:hAnsiTheme="majorHAnsi"/>
          <w:sz w:val="23"/>
          <w:szCs w:val="23"/>
          <w:lang w:eastAsia="en-US"/>
        </w:rPr>
      </w:pPr>
      <w:r w:rsidRPr="00F00759">
        <w:rPr>
          <w:rFonts w:asciiTheme="majorHAnsi" w:eastAsiaTheme="minorHAnsi" w:hAnsiTheme="majorHAnsi"/>
          <w:sz w:val="23"/>
          <w:szCs w:val="23"/>
          <w:lang w:eastAsia="en-US"/>
        </w:rPr>
        <w:t>LOT 1: Şasi Kaynak Otomasyon Hattı (1 adet)</w:t>
      </w:r>
      <w:r w:rsidR="0095780F" w:rsidRPr="00F00759">
        <w:rPr>
          <w:rFonts w:asciiTheme="majorHAnsi" w:eastAsiaTheme="minorHAnsi" w:hAnsiTheme="majorHAnsi"/>
          <w:sz w:val="23"/>
          <w:szCs w:val="23"/>
          <w:lang w:eastAsia="en-US"/>
        </w:rPr>
        <w:t xml:space="preserve">, </w:t>
      </w:r>
      <w:proofErr w:type="spellStart"/>
      <w:r w:rsidR="00E07FCF" w:rsidRPr="00F00759">
        <w:rPr>
          <w:rFonts w:asciiTheme="majorHAnsi" w:eastAsiaTheme="minorHAnsi" w:hAnsiTheme="majorHAnsi"/>
          <w:sz w:val="23"/>
          <w:szCs w:val="23"/>
          <w:lang w:eastAsia="en-US"/>
        </w:rPr>
        <w:t>Tozaltı</w:t>
      </w:r>
      <w:proofErr w:type="spellEnd"/>
      <w:r w:rsidR="00E07FCF" w:rsidRPr="00F00759">
        <w:rPr>
          <w:rFonts w:asciiTheme="majorHAnsi" w:eastAsiaTheme="minorHAnsi" w:hAnsiTheme="majorHAnsi"/>
          <w:sz w:val="23"/>
          <w:szCs w:val="23"/>
          <w:lang w:eastAsia="en-US"/>
        </w:rPr>
        <w:t xml:space="preserve"> Kaynak Makinası (2 adet), </w:t>
      </w:r>
    </w:p>
    <w:p w:rsidR="005664A1" w:rsidRPr="00F00759" w:rsidRDefault="008C0AB4" w:rsidP="008C0AB4">
      <w:pPr>
        <w:autoSpaceDE w:val="0"/>
        <w:autoSpaceDN w:val="0"/>
        <w:adjustRightInd w:val="0"/>
        <w:jc w:val="both"/>
        <w:rPr>
          <w:rFonts w:asciiTheme="majorHAnsi" w:eastAsiaTheme="minorHAnsi" w:hAnsiTheme="majorHAnsi"/>
          <w:sz w:val="23"/>
          <w:szCs w:val="23"/>
          <w:lang w:eastAsia="en-US"/>
        </w:rPr>
      </w:pPr>
      <w:r w:rsidRPr="00F00759">
        <w:rPr>
          <w:rFonts w:asciiTheme="majorHAnsi" w:eastAsiaTheme="minorHAnsi" w:hAnsiTheme="majorHAnsi"/>
          <w:sz w:val="23"/>
          <w:szCs w:val="23"/>
          <w:lang w:eastAsia="en-US"/>
        </w:rPr>
        <w:t xml:space="preserve">LOT </w:t>
      </w:r>
      <w:r w:rsidR="00AF434C" w:rsidRPr="00F00759">
        <w:rPr>
          <w:rFonts w:asciiTheme="majorHAnsi" w:eastAsiaTheme="minorHAnsi" w:hAnsiTheme="majorHAnsi"/>
          <w:sz w:val="23"/>
          <w:szCs w:val="23"/>
          <w:lang w:eastAsia="en-US"/>
        </w:rPr>
        <w:t>2</w:t>
      </w:r>
      <w:r w:rsidRPr="00F00759">
        <w:rPr>
          <w:rFonts w:asciiTheme="majorHAnsi" w:eastAsiaTheme="minorHAnsi" w:hAnsiTheme="majorHAnsi"/>
          <w:sz w:val="23"/>
          <w:szCs w:val="23"/>
          <w:lang w:eastAsia="en-US"/>
        </w:rPr>
        <w:t>: Kaynak Robot Sistemi (1 adet)</w:t>
      </w:r>
      <w:r w:rsidR="0095780F" w:rsidRPr="00F00759">
        <w:rPr>
          <w:rFonts w:asciiTheme="majorHAnsi" w:eastAsiaTheme="minorHAnsi" w:hAnsiTheme="majorHAnsi"/>
          <w:sz w:val="23"/>
          <w:szCs w:val="23"/>
          <w:lang w:eastAsia="en-US"/>
        </w:rPr>
        <w:t>, Gaz Altı Kaynak Makinası (1adet)</w:t>
      </w:r>
      <w:r w:rsidRPr="00F00759">
        <w:rPr>
          <w:rFonts w:asciiTheme="majorHAnsi" w:eastAsiaTheme="minorHAnsi" w:hAnsiTheme="majorHAnsi"/>
          <w:sz w:val="23"/>
          <w:szCs w:val="23"/>
          <w:lang w:eastAsia="en-US"/>
        </w:rPr>
        <w:t xml:space="preserve"> ve </w:t>
      </w:r>
    </w:p>
    <w:p w:rsidR="008C0AB4" w:rsidRPr="00F00759" w:rsidRDefault="008C0AB4" w:rsidP="008C0AB4">
      <w:pPr>
        <w:autoSpaceDE w:val="0"/>
        <w:autoSpaceDN w:val="0"/>
        <w:adjustRightInd w:val="0"/>
        <w:jc w:val="both"/>
        <w:rPr>
          <w:rFonts w:asciiTheme="majorHAnsi" w:eastAsiaTheme="minorHAnsi" w:hAnsiTheme="majorHAnsi"/>
          <w:sz w:val="23"/>
          <w:szCs w:val="23"/>
          <w:lang w:eastAsia="en-US"/>
        </w:rPr>
      </w:pPr>
      <w:r w:rsidRPr="00F00759">
        <w:rPr>
          <w:rFonts w:asciiTheme="majorHAnsi" w:eastAsiaTheme="minorHAnsi" w:hAnsiTheme="majorHAnsi"/>
          <w:sz w:val="23"/>
          <w:szCs w:val="23"/>
          <w:lang w:eastAsia="en-US"/>
        </w:rPr>
        <w:t xml:space="preserve">LOT </w:t>
      </w:r>
      <w:r w:rsidR="00AF434C" w:rsidRPr="00F00759">
        <w:rPr>
          <w:rFonts w:asciiTheme="majorHAnsi" w:eastAsiaTheme="minorHAnsi" w:hAnsiTheme="majorHAnsi"/>
          <w:sz w:val="23"/>
          <w:szCs w:val="23"/>
          <w:lang w:eastAsia="en-US"/>
        </w:rPr>
        <w:t>3</w:t>
      </w:r>
      <w:r w:rsidRPr="00F00759">
        <w:rPr>
          <w:rFonts w:asciiTheme="majorHAnsi" w:eastAsiaTheme="minorHAnsi" w:hAnsiTheme="majorHAnsi"/>
          <w:sz w:val="23"/>
          <w:szCs w:val="23"/>
          <w:lang w:eastAsia="en-US"/>
        </w:rPr>
        <w:t>: CNC Plazma Kesme Makinası alımı gerçekleştirilecektir.</w:t>
      </w:r>
    </w:p>
    <w:p w:rsidR="00074DD7" w:rsidRPr="00F00759" w:rsidRDefault="00074DD7"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AD0A3A" w:rsidRPr="00F00759" w:rsidRDefault="00AD0A3A" w:rsidP="00074DD7">
      <w:pPr>
        <w:ind w:left="1276"/>
        <w:rPr>
          <w:rFonts w:asciiTheme="minorHAnsi" w:hAnsiTheme="minorHAnsi"/>
          <w:sz w:val="20"/>
          <w:szCs w:val="20"/>
        </w:rPr>
      </w:pPr>
    </w:p>
    <w:p w:rsidR="00D34D43" w:rsidRPr="00F00759" w:rsidRDefault="00D34D43" w:rsidP="00D34D43">
      <w:pPr>
        <w:spacing w:before="120" w:after="120"/>
        <w:ind w:hanging="33"/>
        <w:rPr>
          <w:rFonts w:asciiTheme="majorHAnsi" w:hAnsiTheme="majorHAnsi" w:cs="Arial"/>
          <w:b/>
          <w:sz w:val="22"/>
          <w:szCs w:val="22"/>
        </w:rPr>
      </w:pPr>
      <w:r w:rsidRPr="00F00759">
        <w:rPr>
          <w:rFonts w:asciiTheme="majorHAnsi" w:hAnsiTheme="majorHAnsi" w:cs="Arial"/>
          <w:b/>
          <w:sz w:val="22"/>
          <w:szCs w:val="22"/>
        </w:rPr>
        <w:lastRenderedPageBreak/>
        <w:t>2. Tedarik Edilecek Mallar, Teknik Özellikleri ve Miktarı</w:t>
      </w:r>
    </w:p>
    <w:p w:rsidR="00D86AB3" w:rsidRPr="00F00759" w:rsidRDefault="00AD0A3A" w:rsidP="00D86AB3">
      <w:pPr>
        <w:autoSpaceDE w:val="0"/>
        <w:autoSpaceDN w:val="0"/>
        <w:adjustRightInd w:val="0"/>
        <w:rPr>
          <w:rFonts w:asciiTheme="minorHAnsi" w:hAnsiTheme="minorHAnsi"/>
          <w:b/>
        </w:rPr>
      </w:pPr>
      <w:r w:rsidRPr="00F00759">
        <w:rPr>
          <w:rFonts w:asciiTheme="majorHAnsi" w:hAnsiTheme="majorHAnsi" w:cs="Arial"/>
          <w:b/>
          <w:sz w:val="22"/>
          <w:szCs w:val="22"/>
        </w:rPr>
        <w:t xml:space="preserve">LOT </w:t>
      </w:r>
      <w:r w:rsidR="00252DC5" w:rsidRPr="00F00759">
        <w:rPr>
          <w:rFonts w:asciiTheme="majorHAnsi" w:hAnsiTheme="majorHAnsi" w:cs="Arial"/>
          <w:b/>
          <w:sz w:val="22"/>
          <w:szCs w:val="22"/>
        </w:rPr>
        <w:t>3</w:t>
      </w:r>
      <w:r w:rsidR="00B15021" w:rsidRPr="00F00759">
        <w:rPr>
          <w:rFonts w:asciiTheme="majorHAnsi" w:hAnsiTheme="majorHAnsi" w:cs="Arial"/>
          <w:b/>
          <w:sz w:val="22"/>
          <w:szCs w:val="22"/>
        </w:rPr>
        <w:t xml:space="preserve">: </w:t>
      </w:r>
      <w:r w:rsidR="00D86AB3" w:rsidRPr="00F00759">
        <w:rPr>
          <w:rFonts w:asciiTheme="minorHAnsi" w:hAnsiTheme="minorHAnsi"/>
          <w:b/>
        </w:rPr>
        <w:t>CNC PLAZMA KESME MAKİNASI</w:t>
      </w:r>
    </w:p>
    <w:p w:rsidR="00AB52EC" w:rsidRPr="00F00759" w:rsidRDefault="00AB52EC" w:rsidP="00D86AB3">
      <w:pPr>
        <w:autoSpaceDE w:val="0"/>
        <w:autoSpaceDN w:val="0"/>
        <w:adjustRightInd w:val="0"/>
        <w:rPr>
          <w:rFonts w:asciiTheme="minorHAnsi" w:hAnsiTheme="minorHAnsi"/>
          <w:b/>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6976"/>
        <w:gridCol w:w="1070"/>
      </w:tblGrid>
      <w:tr w:rsidR="00D34D43" w:rsidRPr="00F00759" w:rsidTr="00A32C6E">
        <w:trPr>
          <w:cantSplit/>
          <w:trHeight w:val="274"/>
          <w:tblHeader/>
        </w:trPr>
        <w:tc>
          <w:tcPr>
            <w:tcW w:w="1134" w:type="dxa"/>
            <w:shd w:val="pct5" w:color="auto" w:fill="FFFFFF"/>
          </w:tcPr>
          <w:p w:rsidR="00D34D43" w:rsidRPr="00F00759" w:rsidRDefault="00D34D43" w:rsidP="00E3127E">
            <w:pPr>
              <w:spacing w:before="120" w:after="120"/>
              <w:jc w:val="center"/>
              <w:rPr>
                <w:rFonts w:asciiTheme="majorHAnsi" w:hAnsiTheme="majorHAnsi" w:cs="Arial"/>
                <w:b/>
              </w:rPr>
            </w:pPr>
            <w:r w:rsidRPr="00F00759">
              <w:rPr>
                <w:rFonts w:asciiTheme="majorHAnsi" w:hAnsiTheme="majorHAnsi" w:cs="Arial"/>
                <w:b/>
                <w:sz w:val="22"/>
                <w:szCs w:val="22"/>
              </w:rPr>
              <w:t>A</w:t>
            </w:r>
          </w:p>
        </w:tc>
        <w:tc>
          <w:tcPr>
            <w:tcW w:w="6976" w:type="dxa"/>
            <w:shd w:val="pct5" w:color="auto" w:fill="FFFFFF"/>
          </w:tcPr>
          <w:p w:rsidR="00D34D43" w:rsidRPr="00F00759" w:rsidRDefault="00D34D43" w:rsidP="00E3127E">
            <w:pPr>
              <w:spacing w:before="120" w:after="120"/>
              <w:jc w:val="center"/>
              <w:rPr>
                <w:rFonts w:asciiTheme="majorHAnsi" w:hAnsiTheme="majorHAnsi" w:cs="Arial"/>
                <w:b/>
              </w:rPr>
            </w:pPr>
            <w:r w:rsidRPr="00F00759">
              <w:rPr>
                <w:rFonts w:asciiTheme="majorHAnsi" w:hAnsiTheme="majorHAnsi" w:cs="Arial"/>
                <w:b/>
                <w:sz w:val="22"/>
                <w:szCs w:val="22"/>
              </w:rPr>
              <w:t>B</w:t>
            </w:r>
          </w:p>
        </w:tc>
        <w:tc>
          <w:tcPr>
            <w:tcW w:w="1070" w:type="dxa"/>
            <w:shd w:val="pct5" w:color="auto" w:fill="FFFFFF"/>
          </w:tcPr>
          <w:p w:rsidR="00D34D43" w:rsidRPr="00F00759" w:rsidRDefault="00D34D43" w:rsidP="00E3127E">
            <w:pPr>
              <w:spacing w:before="120" w:after="120"/>
              <w:jc w:val="center"/>
              <w:rPr>
                <w:rFonts w:asciiTheme="majorHAnsi" w:hAnsiTheme="majorHAnsi" w:cs="Arial"/>
                <w:b/>
              </w:rPr>
            </w:pPr>
            <w:r w:rsidRPr="00F00759">
              <w:rPr>
                <w:rFonts w:asciiTheme="majorHAnsi" w:hAnsiTheme="majorHAnsi" w:cs="Arial"/>
                <w:b/>
                <w:sz w:val="22"/>
                <w:szCs w:val="22"/>
              </w:rPr>
              <w:t>C</w:t>
            </w:r>
          </w:p>
        </w:tc>
      </w:tr>
      <w:tr w:rsidR="00D34D43" w:rsidRPr="00F00759" w:rsidTr="00A32C6E">
        <w:trPr>
          <w:cantSplit/>
          <w:trHeight w:val="274"/>
          <w:tblHeader/>
        </w:trPr>
        <w:tc>
          <w:tcPr>
            <w:tcW w:w="1134" w:type="dxa"/>
            <w:shd w:val="pct5" w:color="auto" w:fill="FFFFFF"/>
          </w:tcPr>
          <w:p w:rsidR="00D34D43" w:rsidRPr="00F00759" w:rsidRDefault="00D34D43" w:rsidP="00E3127E">
            <w:pPr>
              <w:spacing w:before="120" w:after="120"/>
              <w:jc w:val="center"/>
              <w:rPr>
                <w:rFonts w:asciiTheme="majorHAnsi" w:hAnsiTheme="majorHAnsi" w:cs="Arial"/>
                <w:b/>
              </w:rPr>
            </w:pPr>
            <w:r w:rsidRPr="00F00759">
              <w:rPr>
                <w:rFonts w:asciiTheme="majorHAnsi" w:hAnsiTheme="majorHAnsi" w:cs="Arial"/>
                <w:b/>
                <w:sz w:val="22"/>
                <w:szCs w:val="22"/>
              </w:rPr>
              <w:t>Sıra No</w:t>
            </w:r>
          </w:p>
        </w:tc>
        <w:tc>
          <w:tcPr>
            <w:tcW w:w="6976" w:type="dxa"/>
            <w:shd w:val="pct5" w:color="auto" w:fill="FFFFFF"/>
          </w:tcPr>
          <w:p w:rsidR="00D34D43" w:rsidRPr="00F00759" w:rsidRDefault="00D34D43" w:rsidP="00E3127E">
            <w:pPr>
              <w:spacing w:before="120" w:after="120"/>
              <w:jc w:val="center"/>
              <w:rPr>
                <w:rFonts w:asciiTheme="majorHAnsi" w:hAnsiTheme="majorHAnsi" w:cs="Arial"/>
                <w:b/>
              </w:rPr>
            </w:pPr>
            <w:r w:rsidRPr="00F00759">
              <w:rPr>
                <w:rFonts w:asciiTheme="majorHAnsi" w:hAnsiTheme="majorHAnsi" w:cs="Arial"/>
                <w:b/>
                <w:sz w:val="22"/>
                <w:szCs w:val="22"/>
              </w:rPr>
              <w:t>Teknik Özellikler</w:t>
            </w:r>
          </w:p>
        </w:tc>
        <w:tc>
          <w:tcPr>
            <w:tcW w:w="1070" w:type="dxa"/>
            <w:shd w:val="pct5" w:color="auto" w:fill="FFFFFF"/>
          </w:tcPr>
          <w:p w:rsidR="00D34D43" w:rsidRPr="00F00759" w:rsidRDefault="00D34D43" w:rsidP="00E3127E">
            <w:pPr>
              <w:spacing w:before="120" w:after="120"/>
              <w:jc w:val="center"/>
              <w:rPr>
                <w:rFonts w:asciiTheme="majorHAnsi" w:hAnsiTheme="majorHAnsi" w:cs="Arial"/>
                <w:b/>
              </w:rPr>
            </w:pPr>
            <w:r w:rsidRPr="00F00759">
              <w:rPr>
                <w:rFonts w:asciiTheme="majorHAnsi" w:hAnsiTheme="majorHAnsi" w:cs="Arial"/>
                <w:b/>
                <w:sz w:val="22"/>
                <w:szCs w:val="22"/>
              </w:rPr>
              <w:t>Miktar</w:t>
            </w:r>
          </w:p>
        </w:tc>
      </w:tr>
      <w:tr w:rsidR="00B15021" w:rsidRPr="00F00759" w:rsidTr="00B15021">
        <w:trPr>
          <w:cantSplit/>
          <w:trHeight w:val="7423"/>
        </w:trPr>
        <w:tc>
          <w:tcPr>
            <w:tcW w:w="1134" w:type="dxa"/>
            <w:tcBorders>
              <w:top w:val="single" w:sz="4" w:space="0" w:color="auto"/>
              <w:left w:val="single" w:sz="4" w:space="0" w:color="auto"/>
              <w:bottom w:val="single" w:sz="4" w:space="0" w:color="auto"/>
              <w:right w:val="single" w:sz="4" w:space="0" w:color="auto"/>
            </w:tcBorders>
          </w:tcPr>
          <w:p w:rsidR="00113646" w:rsidRPr="00F00759" w:rsidRDefault="00B15021" w:rsidP="00252DC5">
            <w:pPr>
              <w:spacing w:before="120" w:after="120"/>
              <w:jc w:val="center"/>
              <w:rPr>
                <w:rFonts w:asciiTheme="minorHAnsi" w:hAnsiTheme="minorHAnsi" w:cs="Arial"/>
                <w:b/>
                <w:sz w:val="23"/>
                <w:szCs w:val="23"/>
              </w:rPr>
            </w:pPr>
            <w:r w:rsidRPr="00F00759">
              <w:rPr>
                <w:rFonts w:asciiTheme="minorHAnsi" w:hAnsiTheme="minorHAnsi" w:cs="Arial"/>
                <w:b/>
                <w:sz w:val="23"/>
                <w:szCs w:val="23"/>
              </w:rPr>
              <w:t>LOT</w:t>
            </w:r>
            <w:r w:rsidR="00252DC5" w:rsidRPr="00F00759">
              <w:rPr>
                <w:rFonts w:asciiTheme="minorHAnsi" w:hAnsiTheme="minorHAnsi" w:cs="Arial"/>
                <w:b/>
                <w:sz w:val="23"/>
                <w:szCs w:val="23"/>
              </w:rPr>
              <w:t xml:space="preserve"> 3</w:t>
            </w:r>
          </w:p>
        </w:tc>
        <w:tc>
          <w:tcPr>
            <w:tcW w:w="6976" w:type="dxa"/>
            <w:tcBorders>
              <w:top w:val="single" w:sz="4" w:space="0" w:color="auto"/>
              <w:left w:val="single" w:sz="4" w:space="0" w:color="auto"/>
              <w:bottom w:val="single" w:sz="4" w:space="0" w:color="auto"/>
              <w:right w:val="single" w:sz="4" w:space="0" w:color="auto"/>
            </w:tcBorders>
          </w:tcPr>
          <w:p w:rsidR="00113646" w:rsidRPr="00F00759" w:rsidRDefault="00D86AB3" w:rsidP="00D62631">
            <w:pPr>
              <w:autoSpaceDE w:val="0"/>
              <w:autoSpaceDN w:val="0"/>
              <w:adjustRightInd w:val="0"/>
              <w:rPr>
                <w:rFonts w:asciiTheme="minorHAnsi" w:hAnsiTheme="minorHAnsi"/>
                <w:b/>
                <w:sz w:val="23"/>
                <w:szCs w:val="23"/>
              </w:rPr>
            </w:pPr>
            <w:r w:rsidRPr="00F00759">
              <w:rPr>
                <w:rFonts w:asciiTheme="minorHAnsi" w:hAnsiTheme="minorHAnsi"/>
                <w:b/>
                <w:sz w:val="23"/>
                <w:szCs w:val="23"/>
              </w:rPr>
              <w:t>CNC PLAZMA KESME MAKİNASI</w:t>
            </w:r>
          </w:p>
          <w:p w:rsidR="00B15021" w:rsidRPr="00F00759" w:rsidRDefault="00B15021" w:rsidP="004F663F">
            <w:pPr>
              <w:pStyle w:val="ListeParagraf"/>
              <w:autoSpaceDE w:val="0"/>
              <w:autoSpaceDN w:val="0"/>
              <w:adjustRightInd w:val="0"/>
              <w:rPr>
                <w:rFonts w:asciiTheme="minorHAnsi" w:hAnsiTheme="minorHAnsi"/>
                <w:b/>
                <w:sz w:val="23"/>
                <w:szCs w:val="23"/>
              </w:rPr>
            </w:pPr>
          </w:p>
          <w:p w:rsidR="00B5313A" w:rsidRPr="00F00759" w:rsidRDefault="00B5313A" w:rsidP="0066514A">
            <w:pPr>
              <w:pStyle w:val="ListeParagraf"/>
              <w:numPr>
                <w:ilvl w:val="0"/>
                <w:numId w:val="3"/>
              </w:numPr>
              <w:autoSpaceDE w:val="0"/>
              <w:autoSpaceDN w:val="0"/>
              <w:adjustRightInd w:val="0"/>
              <w:rPr>
                <w:rFonts w:asciiTheme="minorHAnsi" w:hAnsiTheme="minorHAnsi"/>
                <w:sz w:val="23"/>
                <w:szCs w:val="23"/>
              </w:rPr>
            </w:pPr>
            <w:r w:rsidRPr="00F00759">
              <w:rPr>
                <w:rFonts w:asciiTheme="minorHAnsi" w:hAnsiTheme="minorHAnsi"/>
                <w:sz w:val="23"/>
                <w:szCs w:val="23"/>
              </w:rPr>
              <w:t>CNC, otomatik gaz kontrollü</w:t>
            </w:r>
          </w:p>
          <w:p w:rsidR="00B5313A" w:rsidRPr="00F00759" w:rsidRDefault="00B5313A" w:rsidP="0066514A">
            <w:pPr>
              <w:pStyle w:val="ListeParagraf"/>
              <w:numPr>
                <w:ilvl w:val="0"/>
                <w:numId w:val="3"/>
              </w:numPr>
              <w:autoSpaceDE w:val="0"/>
              <w:autoSpaceDN w:val="0"/>
              <w:adjustRightInd w:val="0"/>
              <w:rPr>
                <w:rFonts w:asciiTheme="minorHAnsi" w:hAnsiTheme="minorHAnsi"/>
                <w:sz w:val="23"/>
                <w:szCs w:val="23"/>
              </w:rPr>
            </w:pPr>
            <w:r w:rsidRPr="00F00759">
              <w:rPr>
                <w:rFonts w:asciiTheme="minorHAnsi" w:hAnsiTheme="minorHAnsi"/>
                <w:sz w:val="23"/>
                <w:szCs w:val="23"/>
              </w:rPr>
              <w:t>Asgari 3000x9000 mm ölçülerinde imalat kapasitesine sahip,</w:t>
            </w:r>
          </w:p>
          <w:p w:rsidR="00B5313A" w:rsidRPr="00F00759" w:rsidRDefault="00B5313A" w:rsidP="0066514A">
            <w:pPr>
              <w:pStyle w:val="ListeParagraf"/>
              <w:numPr>
                <w:ilvl w:val="0"/>
                <w:numId w:val="3"/>
              </w:numPr>
              <w:autoSpaceDE w:val="0"/>
              <w:autoSpaceDN w:val="0"/>
              <w:adjustRightInd w:val="0"/>
              <w:rPr>
                <w:rFonts w:asciiTheme="minorHAnsi" w:hAnsiTheme="minorHAnsi"/>
                <w:sz w:val="23"/>
                <w:szCs w:val="23"/>
              </w:rPr>
            </w:pPr>
            <w:r w:rsidRPr="00F00759">
              <w:rPr>
                <w:rFonts w:asciiTheme="minorHAnsi" w:hAnsiTheme="minorHAnsi"/>
                <w:sz w:val="23"/>
                <w:szCs w:val="23"/>
              </w:rPr>
              <w:t>Minimum 260A hassas plazma,</w:t>
            </w:r>
          </w:p>
          <w:p w:rsidR="00B5313A" w:rsidRPr="00F00759" w:rsidRDefault="00B5313A" w:rsidP="0066514A">
            <w:pPr>
              <w:pStyle w:val="ListeParagraf"/>
              <w:numPr>
                <w:ilvl w:val="0"/>
                <w:numId w:val="3"/>
              </w:numPr>
              <w:autoSpaceDE w:val="0"/>
              <w:autoSpaceDN w:val="0"/>
              <w:adjustRightInd w:val="0"/>
              <w:rPr>
                <w:rFonts w:asciiTheme="minorHAnsi" w:hAnsiTheme="minorHAnsi"/>
                <w:sz w:val="23"/>
                <w:szCs w:val="23"/>
              </w:rPr>
            </w:pPr>
            <w:r w:rsidRPr="00F00759">
              <w:rPr>
                <w:rFonts w:asciiTheme="minorHAnsi" w:hAnsiTheme="minorHAnsi"/>
                <w:sz w:val="23"/>
                <w:szCs w:val="23"/>
              </w:rPr>
              <w:t>2014 model kullanılmamış,</w:t>
            </w:r>
          </w:p>
          <w:p w:rsidR="00B5313A" w:rsidRPr="00F00759" w:rsidRDefault="00B5313A" w:rsidP="0066514A">
            <w:pPr>
              <w:pStyle w:val="ListeParagraf"/>
              <w:numPr>
                <w:ilvl w:val="0"/>
                <w:numId w:val="3"/>
              </w:numPr>
              <w:autoSpaceDE w:val="0"/>
              <w:autoSpaceDN w:val="0"/>
              <w:adjustRightInd w:val="0"/>
              <w:rPr>
                <w:rFonts w:asciiTheme="minorHAnsi" w:hAnsiTheme="minorHAnsi"/>
                <w:sz w:val="23"/>
                <w:szCs w:val="23"/>
              </w:rPr>
            </w:pPr>
            <w:r w:rsidRPr="00F00759">
              <w:rPr>
                <w:rFonts w:asciiTheme="minorHAnsi" w:hAnsiTheme="minorHAnsi"/>
                <w:sz w:val="23"/>
                <w:szCs w:val="23"/>
              </w:rPr>
              <w:t>En az 15 m/</w:t>
            </w:r>
            <w:proofErr w:type="spellStart"/>
            <w:r w:rsidRPr="00F00759">
              <w:rPr>
                <w:rFonts w:asciiTheme="minorHAnsi" w:hAnsiTheme="minorHAnsi"/>
                <w:sz w:val="23"/>
                <w:szCs w:val="23"/>
              </w:rPr>
              <w:t>dk</w:t>
            </w:r>
            <w:proofErr w:type="spellEnd"/>
            <w:r w:rsidRPr="00F00759">
              <w:rPr>
                <w:rFonts w:asciiTheme="minorHAnsi" w:hAnsiTheme="minorHAnsi"/>
                <w:sz w:val="23"/>
                <w:szCs w:val="23"/>
              </w:rPr>
              <w:t xml:space="preserve"> ilerle</w:t>
            </w:r>
            <w:bookmarkStart w:id="1" w:name="_GoBack"/>
            <w:bookmarkEnd w:id="1"/>
            <w:r w:rsidRPr="00F00759">
              <w:rPr>
                <w:rFonts w:asciiTheme="minorHAnsi" w:hAnsiTheme="minorHAnsi"/>
                <w:sz w:val="23"/>
                <w:szCs w:val="23"/>
              </w:rPr>
              <w:t>me hızına sahip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sz w:val="23"/>
                <w:szCs w:val="23"/>
              </w:rPr>
            </w:pPr>
            <w:r w:rsidRPr="00F00759">
              <w:rPr>
                <w:rFonts w:asciiTheme="minorHAnsi" w:hAnsiTheme="minorHAnsi"/>
                <w:sz w:val="23"/>
                <w:szCs w:val="23"/>
              </w:rPr>
              <w:t xml:space="preserve">Çift taraflı </w:t>
            </w:r>
            <w:proofErr w:type="spellStart"/>
            <w:r w:rsidRPr="00F00759">
              <w:rPr>
                <w:rFonts w:asciiTheme="minorHAnsi" w:hAnsiTheme="minorHAnsi"/>
                <w:sz w:val="23"/>
                <w:szCs w:val="23"/>
              </w:rPr>
              <w:t>kramayer</w:t>
            </w:r>
            <w:proofErr w:type="spellEnd"/>
            <w:r w:rsidRPr="00F00759">
              <w:rPr>
                <w:rFonts w:asciiTheme="minorHAnsi" w:hAnsiTheme="minorHAnsi"/>
                <w:sz w:val="23"/>
                <w:szCs w:val="23"/>
              </w:rPr>
              <w:t xml:space="preserve"> dişli sistemi uzun Eksenlerde AC </w:t>
            </w:r>
            <w:proofErr w:type="spellStart"/>
            <w:r w:rsidRPr="00F00759">
              <w:rPr>
                <w:rFonts w:asciiTheme="minorHAnsi" w:hAnsiTheme="minorHAnsi"/>
                <w:sz w:val="23"/>
                <w:szCs w:val="23"/>
              </w:rPr>
              <w:t>Servo</w:t>
            </w:r>
            <w:proofErr w:type="spellEnd"/>
            <w:r w:rsidRPr="00F00759">
              <w:rPr>
                <w:rFonts w:asciiTheme="minorHAnsi" w:hAnsiTheme="minorHAnsi"/>
                <w:sz w:val="23"/>
                <w:szCs w:val="23"/>
              </w:rPr>
              <w:t xml:space="preserve"> motor sistemine sahip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sz w:val="23"/>
                <w:szCs w:val="23"/>
              </w:rPr>
            </w:pPr>
            <w:r w:rsidRPr="00F00759">
              <w:rPr>
                <w:rFonts w:asciiTheme="minorHAnsi" w:hAnsiTheme="minorHAnsi"/>
                <w:sz w:val="23"/>
                <w:szCs w:val="23"/>
              </w:rPr>
              <w:t xml:space="preserve">Otomatik </w:t>
            </w:r>
            <w:proofErr w:type="spellStart"/>
            <w:r w:rsidRPr="00F00759">
              <w:rPr>
                <w:rFonts w:asciiTheme="minorHAnsi" w:hAnsiTheme="minorHAnsi"/>
                <w:sz w:val="23"/>
                <w:szCs w:val="23"/>
              </w:rPr>
              <w:t>torch</w:t>
            </w:r>
            <w:proofErr w:type="spellEnd"/>
            <w:r w:rsidRPr="00F00759">
              <w:rPr>
                <w:rFonts w:asciiTheme="minorHAnsi" w:hAnsiTheme="minorHAnsi"/>
                <w:sz w:val="23"/>
                <w:szCs w:val="23"/>
              </w:rPr>
              <w:t xml:space="preserve"> yükseklik kontrol özelliği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sz w:val="23"/>
                <w:szCs w:val="23"/>
              </w:rPr>
            </w:pPr>
            <w:r w:rsidRPr="00F00759">
              <w:rPr>
                <w:rFonts w:asciiTheme="minorHAnsi" w:hAnsiTheme="minorHAnsi"/>
                <w:sz w:val="23"/>
                <w:szCs w:val="23"/>
              </w:rPr>
              <w:t xml:space="preserve">Çelik </w:t>
            </w:r>
            <w:proofErr w:type="gramStart"/>
            <w:r w:rsidRPr="00F00759">
              <w:rPr>
                <w:rFonts w:asciiTheme="minorHAnsi" w:hAnsiTheme="minorHAnsi"/>
                <w:sz w:val="23"/>
                <w:szCs w:val="23"/>
              </w:rPr>
              <w:t>konstrüksiyon</w:t>
            </w:r>
            <w:proofErr w:type="gramEnd"/>
            <w:r w:rsidRPr="00F00759">
              <w:rPr>
                <w:rFonts w:asciiTheme="minorHAnsi" w:hAnsiTheme="minorHAnsi"/>
                <w:sz w:val="23"/>
                <w:szCs w:val="23"/>
              </w:rPr>
              <w:t xml:space="preserve"> gövde,</w:t>
            </w:r>
          </w:p>
          <w:p w:rsidR="00B5313A" w:rsidRPr="00F00759" w:rsidRDefault="00B5313A" w:rsidP="0066514A">
            <w:pPr>
              <w:pStyle w:val="ListeParagraf"/>
              <w:numPr>
                <w:ilvl w:val="0"/>
                <w:numId w:val="3"/>
              </w:numPr>
              <w:autoSpaceDE w:val="0"/>
              <w:autoSpaceDN w:val="0"/>
              <w:adjustRightInd w:val="0"/>
              <w:rPr>
                <w:rFonts w:asciiTheme="minorHAnsi" w:hAnsiTheme="minorHAnsi"/>
                <w:sz w:val="23"/>
                <w:szCs w:val="23"/>
              </w:rPr>
            </w:pPr>
            <w:r w:rsidRPr="00F00759">
              <w:rPr>
                <w:rFonts w:asciiTheme="minorHAnsi" w:hAnsiTheme="minorHAnsi"/>
                <w:sz w:val="23"/>
                <w:szCs w:val="23"/>
              </w:rPr>
              <w:t>Hassas plazmada standart markalama özelliğine sahip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sz w:val="23"/>
                <w:szCs w:val="23"/>
              </w:rPr>
            </w:pPr>
            <w:r w:rsidRPr="00F00759">
              <w:rPr>
                <w:rFonts w:asciiTheme="minorHAnsi" w:hAnsiTheme="minorHAnsi"/>
                <w:sz w:val="23"/>
                <w:szCs w:val="23"/>
              </w:rPr>
              <w:t>Standart DIN/ISO G kodları ile çalışabilme özelliğine sahip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Sistem DXF, ESSI ve NC takım yolu çıktı dosyaları ile çalışabilme özelliğine sahip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 xml:space="preserve">Sisteme çizim yazılımı </w:t>
            </w:r>
            <w:proofErr w:type="gramStart"/>
            <w:r w:rsidRPr="00F00759">
              <w:rPr>
                <w:rFonts w:asciiTheme="minorHAnsi" w:hAnsiTheme="minorHAnsi"/>
                <w:sz w:val="23"/>
                <w:szCs w:val="23"/>
              </w:rPr>
              <w:t>dahil</w:t>
            </w:r>
            <w:proofErr w:type="gramEnd"/>
            <w:r w:rsidRPr="00F00759">
              <w:rPr>
                <w:rFonts w:asciiTheme="minorHAnsi" w:hAnsiTheme="minorHAnsi"/>
                <w:sz w:val="23"/>
                <w:szCs w:val="23"/>
              </w:rPr>
              <w:t xml:space="preserve">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Plazma makinesi hava emiş sistemli kesim masasından oluşacaktır.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Siyah sacla Maksimum 64 mm kesme kapasiteli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 xml:space="preserve">Kesme </w:t>
            </w:r>
            <w:proofErr w:type="spellStart"/>
            <w:r w:rsidRPr="00F00759">
              <w:rPr>
                <w:rFonts w:asciiTheme="minorHAnsi" w:hAnsiTheme="minorHAnsi"/>
                <w:sz w:val="23"/>
                <w:szCs w:val="23"/>
              </w:rPr>
              <w:t>torcu</w:t>
            </w:r>
            <w:proofErr w:type="spellEnd"/>
            <w:r w:rsidRPr="00F00759">
              <w:rPr>
                <w:rFonts w:asciiTheme="minorHAnsi" w:hAnsiTheme="minorHAnsi"/>
                <w:sz w:val="23"/>
                <w:szCs w:val="23"/>
              </w:rPr>
              <w:t xml:space="preserve"> 3 türlü ilk yüksekliği alabilmelidir,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proofErr w:type="spellStart"/>
            <w:r w:rsidRPr="00F00759">
              <w:rPr>
                <w:rFonts w:asciiTheme="minorHAnsi" w:hAnsiTheme="minorHAnsi"/>
                <w:sz w:val="23"/>
                <w:szCs w:val="23"/>
              </w:rPr>
              <w:t>Torcun</w:t>
            </w:r>
            <w:proofErr w:type="spellEnd"/>
            <w:r w:rsidRPr="00F00759">
              <w:rPr>
                <w:rFonts w:asciiTheme="minorHAnsi" w:hAnsiTheme="minorHAnsi"/>
                <w:sz w:val="23"/>
                <w:szCs w:val="23"/>
              </w:rPr>
              <w:t xml:space="preserve"> çarpmalara ve kesim sırasında makinenin durmasını sağlayacak </w:t>
            </w:r>
            <w:proofErr w:type="spellStart"/>
            <w:r w:rsidRPr="00F00759">
              <w:rPr>
                <w:rFonts w:asciiTheme="minorHAnsi" w:hAnsiTheme="minorHAnsi"/>
                <w:sz w:val="23"/>
                <w:szCs w:val="23"/>
              </w:rPr>
              <w:t>torc</w:t>
            </w:r>
            <w:proofErr w:type="spellEnd"/>
            <w:r w:rsidRPr="00F00759">
              <w:rPr>
                <w:rFonts w:asciiTheme="minorHAnsi" w:hAnsiTheme="minorHAnsi"/>
                <w:sz w:val="23"/>
                <w:szCs w:val="23"/>
              </w:rPr>
              <w:t xml:space="preserve"> emniyet sistemi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 xml:space="preserve">Elektrot ve </w:t>
            </w:r>
            <w:proofErr w:type="spellStart"/>
            <w:r w:rsidRPr="00F00759">
              <w:rPr>
                <w:rFonts w:asciiTheme="minorHAnsi" w:hAnsiTheme="minorHAnsi"/>
                <w:sz w:val="23"/>
                <w:szCs w:val="23"/>
              </w:rPr>
              <w:t>Nozzle</w:t>
            </w:r>
            <w:proofErr w:type="spellEnd"/>
            <w:r w:rsidRPr="00F00759">
              <w:rPr>
                <w:rFonts w:asciiTheme="minorHAnsi" w:hAnsiTheme="minorHAnsi"/>
                <w:sz w:val="23"/>
                <w:szCs w:val="23"/>
              </w:rPr>
              <w:t xml:space="preserve"> aşınmalarında ARC voltajını ve saca olan yüksekliğini ayarlama özelliğine sahip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 xml:space="preserve">Yukarı eksen AC </w:t>
            </w:r>
            <w:proofErr w:type="spellStart"/>
            <w:r w:rsidRPr="00F00759">
              <w:rPr>
                <w:rFonts w:asciiTheme="minorHAnsi" w:hAnsiTheme="minorHAnsi"/>
                <w:sz w:val="23"/>
                <w:szCs w:val="23"/>
              </w:rPr>
              <w:t>Servo</w:t>
            </w:r>
            <w:proofErr w:type="spellEnd"/>
            <w:r w:rsidRPr="00F00759">
              <w:rPr>
                <w:rFonts w:asciiTheme="minorHAnsi" w:hAnsiTheme="minorHAnsi"/>
                <w:sz w:val="23"/>
                <w:szCs w:val="23"/>
              </w:rPr>
              <w:t xml:space="preserve"> Motor tahrikli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 xml:space="preserve">Tüm eksenlerde fırçasız AC </w:t>
            </w:r>
            <w:proofErr w:type="spellStart"/>
            <w:proofErr w:type="gramStart"/>
            <w:r w:rsidRPr="00F00759">
              <w:rPr>
                <w:rFonts w:asciiTheme="minorHAnsi" w:hAnsiTheme="minorHAnsi"/>
                <w:sz w:val="23"/>
                <w:szCs w:val="23"/>
              </w:rPr>
              <w:t>Servo</w:t>
            </w:r>
            <w:proofErr w:type="spellEnd"/>
            <w:r w:rsidRPr="00F00759">
              <w:rPr>
                <w:rFonts w:asciiTheme="minorHAnsi" w:hAnsiTheme="minorHAnsi"/>
                <w:sz w:val="23"/>
                <w:szCs w:val="23"/>
              </w:rPr>
              <w:t xml:space="preserve">  Motorlar</w:t>
            </w:r>
            <w:proofErr w:type="gramEnd"/>
            <w:r w:rsidRPr="00F00759">
              <w:rPr>
                <w:rFonts w:asciiTheme="minorHAnsi" w:hAnsiTheme="minorHAnsi"/>
                <w:sz w:val="23"/>
                <w:szCs w:val="23"/>
              </w:rPr>
              <w:t xml:space="preserve"> kullanılacaktır,</w:t>
            </w:r>
          </w:p>
          <w:p w:rsidR="00B15021" w:rsidRPr="00F00759" w:rsidRDefault="00B15021" w:rsidP="001F70DB">
            <w:pPr>
              <w:pStyle w:val="ListeParagraf"/>
              <w:autoSpaceDE w:val="0"/>
              <w:autoSpaceDN w:val="0"/>
              <w:adjustRightInd w:val="0"/>
              <w:rPr>
                <w:rFonts w:asciiTheme="minorHAnsi" w:hAnsiTheme="minorHAnsi"/>
                <w:b/>
                <w:sz w:val="23"/>
                <w:szCs w:val="23"/>
              </w:rPr>
            </w:pPr>
          </w:p>
        </w:tc>
        <w:tc>
          <w:tcPr>
            <w:tcW w:w="1070" w:type="dxa"/>
            <w:tcBorders>
              <w:top w:val="single" w:sz="4" w:space="0" w:color="auto"/>
              <w:left w:val="single" w:sz="4" w:space="0" w:color="auto"/>
              <w:bottom w:val="single" w:sz="4" w:space="0" w:color="auto"/>
              <w:right w:val="single" w:sz="4" w:space="0" w:color="auto"/>
            </w:tcBorders>
            <w:vAlign w:val="center"/>
          </w:tcPr>
          <w:p w:rsidR="00113646" w:rsidRPr="00F00759" w:rsidRDefault="00DF0590" w:rsidP="0059601D">
            <w:pPr>
              <w:spacing w:before="120" w:after="120"/>
              <w:rPr>
                <w:rFonts w:asciiTheme="minorHAnsi" w:hAnsiTheme="minorHAnsi" w:cs="Arial"/>
                <w:sz w:val="23"/>
                <w:szCs w:val="23"/>
              </w:rPr>
            </w:pPr>
            <w:r w:rsidRPr="00F00759">
              <w:rPr>
                <w:rFonts w:asciiTheme="minorHAnsi" w:hAnsiTheme="minorHAnsi" w:cs="Arial"/>
                <w:sz w:val="23"/>
                <w:szCs w:val="23"/>
              </w:rPr>
              <w:t>1 AD</w:t>
            </w:r>
          </w:p>
        </w:tc>
      </w:tr>
      <w:tr w:rsidR="00B5313A" w:rsidRPr="00F00759" w:rsidTr="00B15021">
        <w:trPr>
          <w:cantSplit/>
          <w:trHeight w:val="7423"/>
        </w:trPr>
        <w:tc>
          <w:tcPr>
            <w:tcW w:w="1134" w:type="dxa"/>
            <w:tcBorders>
              <w:top w:val="single" w:sz="4" w:space="0" w:color="auto"/>
              <w:left w:val="single" w:sz="4" w:space="0" w:color="auto"/>
              <w:bottom w:val="single" w:sz="4" w:space="0" w:color="auto"/>
              <w:right w:val="single" w:sz="4" w:space="0" w:color="auto"/>
            </w:tcBorders>
          </w:tcPr>
          <w:p w:rsidR="00B5313A" w:rsidRPr="00F00759" w:rsidRDefault="00B5313A" w:rsidP="002C661B">
            <w:pPr>
              <w:spacing w:before="120" w:after="120"/>
              <w:jc w:val="center"/>
              <w:rPr>
                <w:rFonts w:asciiTheme="minorHAnsi" w:hAnsiTheme="minorHAnsi" w:cs="Arial"/>
                <w:b/>
                <w:sz w:val="23"/>
                <w:szCs w:val="23"/>
              </w:rPr>
            </w:pPr>
            <w:r w:rsidRPr="00F00759">
              <w:rPr>
                <w:rFonts w:asciiTheme="minorHAnsi" w:hAnsiTheme="minorHAnsi" w:cs="Arial"/>
                <w:b/>
                <w:sz w:val="23"/>
                <w:szCs w:val="23"/>
              </w:rPr>
              <w:lastRenderedPageBreak/>
              <w:t>LO</w:t>
            </w:r>
            <w:r w:rsidR="002C661B" w:rsidRPr="00F00759">
              <w:rPr>
                <w:rFonts w:asciiTheme="minorHAnsi" w:hAnsiTheme="minorHAnsi" w:cs="Arial"/>
                <w:b/>
                <w:sz w:val="23"/>
                <w:szCs w:val="23"/>
              </w:rPr>
              <w:t>T 3</w:t>
            </w:r>
            <w:r w:rsidRPr="00F00759">
              <w:rPr>
                <w:rFonts w:asciiTheme="minorHAnsi" w:hAnsiTheme="minorHAnsi" w:cs="Arial"/>
                <w:b/>
                <w:sz w:val="23"/>
                <w:szCs w:val="23"/>
              </w:rPr>
              <w:t xml:space="preserve"> DEVAMI</w:t>
            </w:r>
          </w:p>
        </w:tc>
        <w:tc>
          <w:tcPr>
            <w:tcW w:w="6976" w:type="dxa"/>
            <w:tcBorders>
              <w:top w:val="single" w:sz="4" w:space="0" w:color="auto"/>
              <w:left w:val="single" w:sz="4" w:space="0" w:color="auto"/>
              <w:bottom w:val="single" w:sz="4" w:space="0" w:color="auto"/>
              <w:right w:val="single" w:sz="4" w:space="0" w:color="auto"/>
            </w:tcBorders>
          </w:tcPr>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color w:val="000000"/>
                <w:sz w:val="23"/>
                <w:szCs w:val="23"/>
              </w:rPr>
              <w:t xml:space="preserve">Z ekseni AC </w:t>
            </w:r>
            <w:proofErr w:type="spellStart"/>
            <w:r w:rsidRPr="00F00759">
              <w:rPr>
                <w:rFonts w:asciiTheme="minorHAnsi" w:hAnsiTheme="minorHAnsi"/>
                <w:color w:val="000000"/>
                <w:sz w:val="23"/>
                <w:szCs w:val="23"/>
              </w:rPr>
              <w:t>servo</w:t>
            </w:r>
            <w:proofErr w:type="spellEnd"/>
            <w:r w:rsidRPr="00F00759">
              <w:rPr>
                <w:rFonts w:asciiTheme="minorHAnsi" w:hAnsiTheme="minorHAnsi"/>
                <w:color w:val="000000"/>
                <w:sz w:val="23"/>
                <w:szCs w:val="23"/>
              </w:rPr>
              <w:t xml:space="preserve"> motor tahrikli olup, motor </w:t>
            </w:r>
            <w:proofErr w:type="spellStart"/>
            <w:r w:rsidRPr="00F00759">
              <w:rPr>
                <w:rFonts w:asciiTheme="minorHAnsi" w:hAnsiTheme="minorHAnsi"/>
                <w:color w:val="000000"/>
                <w:sz w:val="23"/>
                <w:szCs w:val="23"/>
              </w:rPr>
              <w:t>tahriği</w:t>
            </w:r>
            <w:proofErr w:type="spellEnd"/>
            <w:r w:rsidRPr="00F00759">
              <w:rPr>
                <w:rFonts w:asciiTheme="minorHAnsi" w:hAnsiTheme="minorHAnsi"/>
                <w:color w:val="000000"/>
                <w:sz w:val="23"/>
                <w:szCs w:val="23"/>
              </w:rPr>
              <w:t xml:space="preserve"> vidalı mil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color w:val="000000"/>
                <w:sz w:val="23"/>
                <w:szCs w:val="23"/>
              </w:rPr>
              <w:t>Farklı malzeme kalınlıklarında bile plazma kesimlerinde gazların basınçlarını makine kendisi otomatik olarak ayarlanabilmelidir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color w:val="000000"/>
                <w:sz w:val="23"/>
                <w:szCs w:val="23"/>
              </w:rPr>
              <w:t xml:space="preserve"> Tüm eksenlerde çift taraflı kromlu mil kızaklama veya eşdeğer paslanmaz kızaklama sistemleri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color w:val="000000"/>
                <w:sz w:val="23"/>
                <w:szCs w:val="23"/>
              </w:rPr>
              <w:t xml:space="preserve"> Tüm eksenlerde hareketli kablo taşıyıcılar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 xml:space="preserve">Emiş sistemi </w:t>
            </w:r>
            <w:proofErr w:type="spellStart"/>
            <w:r w:rsidRPr="00F00759">
              <w:rPr>
                <w:rFonts w:asciiTheme="minorHAnsi" w:hAnsiTheme="minorHAnsi"/>
                <w:sz w:val="23"/>
                <w:szCs w:val="23"/>
              </w:rPr>
              <w:t>torcun</w:t>
            </w:r>
            <w:proofErr w:type="spellEnd"/>
            <w:r w:rsidRPr="00F00759">
              <w:rPr>
                <w:rFonts w:asciiTheme="minorHAnsi" w:hAnsiTheme="minorHAnsi"/>
                <w:sz w:val="23"/>
                <w:szCs w:val="23"/>
              </w:rPr>
              <w:t xml:space="preserve"> bulunduğu bölgede kapak açma yöntemli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 xml:space="preserve">Mekanik kumandalı veya </w:t>
            </w:r>
            <w:proofErr w:type="spellStart"/>
            <w:r w:rsidRPr="00F00759">
              <w:rPr>
                <w:rFonts w:asciiTheme="minorHAnsi" w:hAnsiTheme="minorHAnsi"/>
                <w:sz w:val="23"/>
                <w:szCs w:val="23"/>
              </w:rPr>
              <w:t>pnömatik</w:t>
            </w:r>
            <w:proofErr w:type="spellEnd"/>
            <w:r w:rsidRPr="00F00759">
              <w:rPr>
                <w:rFonts w:asciiTheme="minorHAnsi" w:hAnsiTheme="minorHAnsi"/>
                <w:sz w:val="23"/>
                <w:szCs w:val="23"/>
              </w:rPr>
              <w:t xml:space="preserve"> kumandalı sistem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Alevin tahribatı ile bozulacak lamalar çok kolay ve tek tek değişebilecek şekilde olacak ve 10 adet yedek lama makine ile birlikte verilebilmelidir,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 xml:space="preserve">Kesim parametreleri otomatik </w:t>
            </w:r>
            <w:proofErr w:type="spellStart"/>
            <w:proofErr w:type="gramStart"/>
            <w:r w:rsidRPr="00F00759">
              <w:rPr>
                <w:rFonts w:asciiTheme="minorHAnsi" w:hAnsiTheme="minorHAnsi"/>
                <w:sz w:val="23"/>
                <w:szCs w:val="23"/>
              </w:rPr>
              <w:t>ayarlanmalı,tezgahta</w:t>
            </w:r>
            <w:proofErr w:type="spellEnd"/>
            <w:proofErr w:type="gramEnd"/>
            <w:r w:rsidRPr="00F00759">
              <w:rPr>
                <w:rFonts w:asciiTheme="minorHAnsi" w:hAnsiTheme="minorHAnsi"/>
                <w:sz w:val="23"/>
                <w:szCs w:val="23"/>
              </w:rPr>
              <w:t xml:space="preserve"> en az +-%10(</w:t>
            </w:r>
            <w:proofErr w:type="spellStart"/>
            <w:r w:rsidRPr="00F00759">
              <w:rPr>
                <w:rFonts w:asciiTheme="minorHAnsi" w:hAnsiTheme="minorHAnsi"/>
                <w:sz w:val="23"/>
                <w:szCs w:val="23"/>
              </w:rPr>
              <w:t>yüzdeon</w:t>
            </w:r>
            <w:proofErr w:type="spellEnd"/>
            <w:r w:rsidRPr="00F00759">
              <w:rPr>
                <w:rFonts w:asciiTheme="minorHAnsi" w:hAnsiTheme="minorHAnsi"/>
                <w:sz w:val="23"/>
                <w:szCs w:val="23"/>
              </w:rPr>
              <w:t>) gerilim değişimlerine karşı koruma sistemi bulunmalıdır,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Sacın kesim sehpasına tesadüfi şekilde konulması halinde, kesimi yapılacak olan iş iki noktadan referans alınarak makinanın sacın yerleşme açısına göre çalışması sağlanmalıdır,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proofErr w:type="gramStart"/>
            <w:r w:rsidRPr="00F00759">
              <w:rPr>
                <w:rFonts w:asciiTheme="minorHAnsi" w:hAnsiTheme="minorHAnsi"/>
                <w:sz w:val="23"/>
                <w:szCs w:val="23"/>
              </w:rPr>
              <w:t>Tezgah</w:t>
            </w:r>
            <w:proofErr w:type="gramEnd"/>
            <w:r w:rsidRPr="00F00759">
              <w:rPr>
                <w:rFonts w:asciiTheme="minorHAnsi" w:hAnsiTheme="minorHAnsi"/>
                <w:sz w:val="23"/>
                <w:szCs w:val="23"/>
              </w:rPr>
              <w:t xml:space="preserve"> üzerindeki etiket ve yazılar Türkçe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Herhangi bir sebepten dolayı elektrik kesildiği zaman sistem otomatik olarak durduğu gibi, elektrik geldiğinde de kaldığı yerden devam etme özelliğine sahip olmalıdır.</w:t>
            </w:r>
          </w:p>
          <w:p w:rsidR="00B5313A" w:rsidRPr="00F00759" w:rsidRDefault="00B5313A" w:rsidP="00D62631">
            <w:pPr>
              <w:autoSpaceDE w:val="0"/>
              <w:autoSpaceDN w:val="0"/>
              <w:adjustRightInd w:val="0"/>
              <w:rPr>
                <w:rFonts w:asciiTheme="minorHAnsi" w:hAnsiTheme="minorHAnsi"/>
                <w:b/>
                <w:sz w:val="23"/>
                <w:szCs w:val="23"/>
              </w:rPr>
            </w:pPr>
          </w:p>
        </w:tc>
        <w:tc>
          <w:tcPr>
            <w:tcW w:w="1070" w:type="dxa"/>
            <w:tcBorders>
              <w:top w:val="single" w:sz="4" w:space="0" w:color="auto"/>
              <w:left w:val="single" w:sz="4" w:space="0" w:color="auto"/>
              <w:bottom w:val="single" w:sz="4" w:space="0" w:color="auto"/>
              <w:right w:val="single" w:sz="4" w:space="0" w:color="auto"/>
            </w:tcBorders>
            <w:vAlign w:val="center"/>
          </w:tcPr>
          <w:p w:rsidR="00B5313A" w:rsidRPr="00F00759" w:rsidRDefault="00B5313A" w:rsidP="0059601D">
            <w:pPr>
              <w:spacing w:before="120" w:after="120"/>
              <w:rPr>
                <w:rFonts w:asciiTheme="minorHAnsi" w:hAnsiTheme="minorHAnsi" w:cs="Arial"/>
                <w:sz w:val="23"/>
                <w:szCs w:val="23"/>
              </w:rPr>
            </w:pPr>
            <w:r w:rsidRPr="00F00759">
              <w:rPr>
                <w:rFonts w:asciiTheme="minorHAnsi" w:hAnsiTheme="minorHAnsi" w:cs="Arial"/>
                <w:sz w:val="23"/>
                <w:szCs w:val="23"/>
              </w:rPr>
              <w:t>1 ADET</w:t>
            </w:r>
          </w:p>
        </w:tc>
      </w:tr>
      <w:tr w:rsidR="00B5313A" w:rsidRPr="00F00759" w:rsidTr="00B15021">
        <w:trPr>
          <w:cantSplit/>
          <w:trHeight w:val="7423"/>
        </w:trPr>
        <w:tc>
          <w:tcPr>
            <w:tcW w:w="1134" w:type="dxa"/>
            <w:tcBorders>
              <w:top w:val="single" w:sz="4" w:space="0" w:color="auto"/>
              <w:left w:val="single" w:sz="4" w:space="0" w:color="auto"/>
              <w:bottom w:val="single" w:sz="4" w:space="0" w:color="auto"/>
              <w:right w:val="single" w:sz="4" w:space="0" w:color="auto"/>
            </w:tcBorders>
          </w:tcPr>
          <w:p w:rsidR="00B5313A" w:rsidRPr="00F00759" w:rsidRDefault="00B5313A" w:rsidP="002C661B">
            <w:pPr>
              <w:spacing w:before="120" w:after="120"/>
              <w:jc w:val="center"/>
              <w:rPr>
                <w:rFonts w:asciiTheme="minorHAnsi" w:hAnsiTheme="minorHAnsi" w:cs="Arial"/>
                <w:b/>
                <w:sz w:val="23"/>
                <w:szCs w:val="23"/>
              </w:rPr>
            </w:pPr>
            <w:r w:rsidRPr="00F00759">
              <w:rPr>
                <w:rFonts w:asciiTheme="minorHAnsi" w:hAnsiTheme="minorHAnsi" w:cs="Arial"/>
                <w:b/>
                <w:sz w:val="23"/>
                <w:szCs w:val="23"/>
              </w:rPr>
              <w:lastRenderedPageBreak/>
              <w:t xml:space="preserve">LOT </w:t>
            </w:r>
            <w:r w:rsidR="002C661B" w:rsidRPr="00F00759">
              <w:rPr>
                <w:rFonts w:asciiTheme="minorHAnsi" w:hAnsiTheme="minorHAnsi" w:cs="Arial"/>
                <w:b/>
                <w:sz w:val="23"/>
                <w:szCs w:val="23"/>
              </w:rPr>
              <w:t>3</w:t>
            </w:r>
            <w:r w:rsidRPr="00F00759">
              <w:rPr>
                <w:rFonts w:asciiTheme="minorHAnsi" w:hAnsiTheme="minorHAnsi" w:cs="Arial"/>
                <w:b/>
                <w:sz w:val="23"/>
                <w:szCs w:val="23"/>
              </w:rPr>
              <w:t xml:space="preserve"> DEVAMI</w:t>
            </w:r>
          </w:p>
        </w:tc>
        <w:tc>
          <w:tcPr>
            <w:tcW w:w="6976" w:type="dxa"/>
            <w:tcBorders>
              <w:top w:val="single" w:sz="4" w:space="0" w:color="auto"/>
              <w:left w:val="single" w:sz="4" w:space="0" w:color="auto"/>
              <w:bottom w:val="single" w:sz="4" w:space="0" w:color="auto"/>
              <w:right w:val="single" w:sz="4" w:space="0" w:color="auto"/>
            </w:tcBorders>
          </w:tcPr>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 xml:space="preserve">Tekliflerle birlikte </w:t>
            </w:r>
            <w:proofErr w:type="gramStart"/>
            <w:r w:rsidRPr="00F00759">
              <w:rPr>
                <w:rFonts w:asciiTheme="minorHAnsi" w:hAnsiTheme="minorHAnsi"/>
                <w:sz w:val="23"/>
                <w:szCs w:val="23"/>
              </w:rPr>
              <w:t>tezgah</w:t>
            </w:r>
            <w:proofErr w:type="gramEnd"/>
            <w:r w:rsidRPr="00F00759">
              <w:rPr>
                <w:rFonts w:asciiTheme="minorHAnsi" w:hAnsiTheme="minorHAnsi"/>
                <w:sz w:val="23"/>
                <w:szCs w:val="23"/>
              </w:rPr>
              <w:t xml:space="preserve"> yerleşim planı, elektrik, basınçlı hava, gazlarla ilgili bilgiler, makinanın komple kullanma </w:t>
            </w:r>
            <w:proofErr w:type="spellStart"/>
            <w:r w:rsidRPr="00F00759">
              <w:rPr>
                <w:rFonts w:asciiTheme="minorHAnsi" w:hAnsiTheme="minorHAnsi"/>
                <w:sz w:val="23"/>
                <w:szCs w:val="23"/>
              </w:rPr>
              <w:t>klavuzu</w:t>
            </w:r>
            <w:proofErr w:type="spellEnd"/>
            <w:r w:rsidRPr="00F00759">
              <w:rPr>
                <w:rFonts w:asciiTheme="minorHAnsi" w:hAnsiTheme="minorHAnsi"/>
                <w:sz w:val="23"/>
                <w:szCs w:val="23"/>
              </w:rPr>
              <w:t xml:space="preserve"> (jeneratör, ana makine, CNC ünitesi, vs.) Türkçe olarak verilmelidir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Türkçe işletim sistemine sahip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 xml:space="preserve">Kontrol sistemi </w:t>
            </w:r>
            <w:proofErr w:type="gramStart"/>
            <w:r w:rsidRPr="00F00759">
              <w:rPr>
                <w:rFonts w:asciiTheme="minorHAnsi" w:hAnsiTheme="minorHAnsi"/>
                <w:sz w:val="23"/>
                <w:szCs w:val="23"/>
              </w:rPr>
              <w:t>Renkli  dokunmatik</w:t>
            </w:r>
            <w:proofErr w:type="gramEnd"/>
            <w:r w:rsidRPr="00F00759">
              <w:rPr>
                <w:rFonts w:asciiTheme="minorHAnsi" w:hAnsiTheme="minorHAnsi"/>
                <w:sz w:val="23"/>
                <w:szCs w:val="23"/>
              </w:rPr>
              <w:t xml:space="preserve"> veya klavyeli </w:t>
            </w:r>
            <w:proofErr w:type="spellStart"/>
            <w:r w:rsidRPr="00F00759">
              <w:rPr>
                <w:rFonts w:asciiTheme="minorHAnsi" w:hAnsiTheme="minorHAnsi"/>
                <w:sz w:val="23"/>
                <w:szCs w:val="23"/>
              </w:rPr>
              <w:t>monitor</w:t>
            </w:r>
            <w:proofErr w:type="spellEnd"/>
            <w:r w:rsidRPr="00F00759">
              <w:rPr>
                <w:rFonts w:asciiTheme="minorHAnsi" w:hAnsiTheme="minorHAnsi"/>
                <w:sz w:val="23"/>
                <w:szCs w:val="23"/>
              </w:rPr>
              <w:t xml:space="preserve"> ve Mouse seti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proofErr w:type="spellStart"/>
            <w:r w:rsidRPr="00F00759">
              <w:rPr>
                <w:rFonts w:asciiTheme="minorHAnsi" w:hAnsiTheme="minorHAnsi"/>
                <w:sz w:val="23"/>
                <w:szCs w:val="23"/>
              </w:rPr>
              <w:t>Torcun</w:t>
            </w:r>
            <w:proofErr w:type="spellEnd"/>
            <w:r w:rsidRPr="00F00759">
              <w:rPr>
                <w:rFonts w:asciiTheme="minorHAnsi" w:hAnsiTheme="minorHAnsi"/>
                <w:sz w:val="23"/>
                <w:szCs w:val="23"/>
              </w:rPr>
              <w:t xml:space="preserve"> kesim başlangıç noktasını görebilmek için </w:t>
            </w:r>
            <w:r w:rsidR="00370A70" w:rsidRPr="00F00759">
              <w:rPr>
                <w:rFonts w:asciiTheme="minorHAnsi" w:hAnsiTheme="minorHAnsi"/>
                <w:sz w:val="23"/>
                <w:szCs w:val="23"/>
              </w:rPr>
              <w:t xml:space="preserve">en az </w:t>
            </w:r>
            <w:r w:rsidRPr="00F00759">
              <w:rPr>
                <w:rFonts w:asciiTheme="minorHAnsi" w:hAnsiTheme="minorHAnsi"/>
                <w:sz w:val="23"/>
                <w:szCs w:val="23"/>
              </w:rPr>
              <w:t>2</w:t>
            </w:r>
            <w:r w:rsidR="00370A70" w:rsidRPr="00F00759">
              <w:rPr>
                <w:rFonts w:asciiTheme="minorHAnsi" w:hAnsiTheme="minorHAnsi"/>
                <w:sz w:val="23"/>
                <w:szCs w:val="23"/>
              </w:rPr>
              <w:t xml:space="preserve"> </w:t>
            </w:r>
            <w:r w:rsidRPr="00F00759">
              <w:rPr>
                <w:rFonts w:asciiTheme="minorHAnsi" w:hAnsiTheme="minorHAnsi"/>
                <w:sz w:val="23"/>
                <w:szCs w:val="23"/>
              </w:rPr>
              <w:t>metre kablolu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USB Flash disk ile kolay ve hızlı dosya yükleme yapılabilmelidir,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 xml:space="preserve">Endüstri standardı G kodlarla çalışma </w:t>
            </w:r>
            <w:proofErr w:type="gramStart"/>
            <w:r w:rsidRPr="00F00759">
              <w:rPr>
                <w:rFonts w:asciiTheme="minorHAnsi" w:hAnsiTheme="minorHAnsi"/>
                <w:sz w:val="23"/>
                <w:szCs w:val="23"/>
              </w:rPr>
              <w:t>imkanı</w:t>
            </w:r>
            <w:proofErr w:type="gramEnd"/>
            <w:r w:rsidRPr="00F00759">
              <w:rPr>
                <w:rFonts w:asciiTheme="minorHAnsi" w:hAnsiTheme="minorHAnsi"/>
                <w:sz w:val="23"/>
                <w:szCs w:val="23"/>
              </w:rPr>
              <w:t xml:space="preserve"> ve NC, ESSI, DXF dosyaları okuyabilme, çalıştırabilme imkanı olmalıdır</w:t>
            </w:r>
          </w:p>
          <w:p w:rsidR="00B5313A" w:rsidRPr="00F00759" w:rsidRDefault="00370A70"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 xml:space="preserve">En az </w:t>
            </w:r>
            <w:r w:rsidR="00B5313A" w:rsidRPr="00F00759">
              <w:rPr>
                <w:rFonts w:asciiTheme="minorHAnsi" w:hAnsiTheme="minorHAnsi"/>
                <w:sz w:val="23"/>
                <w:szCs w:val="23"/>
              </w:rPr>
              <w:t xml:space="preserve">6GB </w:t>
            </w:r>
            <w:proofErr w:type="spellStart"/>
            <w:r w:rsidR="00B5313A" w:rsidRPr="00F00759">
              <w:rPr>
                <w:rFonts w:asciiTheme="minorHAnsi" w:hAnsiTheme="minorHAnsi"/>
                <w:sz w:val="23"/>
                <w:szCs w:val="23"/>
              </w:rPr>
              <w:t>Harddisc</w:t>
            </w:r>
            <w:proofErr w:type="spellEnd"/>
            <w:r w:rsidR="00B5313A" w:rsidRPr="00F00759">
              <w:rPr>
                <w:rFonts w:asciiTheme="minorHAnsi" w:hAnsiTheme="minorHAnsi"/>
                <w:sz w:val="23"/>
                <w:szCs w:val="23"/>
              </w:rPr>
              <w:t xml:space="preserve"> (minimum)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İstenen noktada kesimi durdurma/devam etme özelliğine sahip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Pozisyon, hız gibi bilgilerin ekranda gerçek zamanlı gösterimi ve ayarlayabilme özelliği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 xml:space="preserve">Parça kesimi esnasında ekrandan kesim yolunu izleme </w:t>
            </w:r>
            <w:proofErr w:type="gramStart"/>
            <w:r w:rsidRPr="00F00759">
              <w:rPr>
                <w:rFonts w:asciiTheme="minorHAnsi" w:hAnsiTheme="minorHAnsi"/>
                <w:sz w:val="23"/>
                <w:szCs w:val="23"/>
              </w:rPr>
              <w:t>imkanına</w:t>
            </w:r>
            <w:proofErr w:type="gramEnd"/>
            <w:r w:rsidRPr="00F00759">
              <w:rPr>
                <w:rFonts w:asciiTheme="minorHAnsi" w:hAnsiTheme="minorHAnsi"/>
                <w:sz w:val="23"/>
                <w:szCs w:val="23"/>
              </w:rPr>
              <w:t xml:space="preserve"> sahip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 xml:space="preserve">Önceden hazırlanmış </w:t>
            </w:r>
            <w:proofErr w:type="spellStart"/>
            <w:r w:rsidRPr="00F00759">
              <w:rPr>
                <w:rFonts w:asciiTheme="minorHAnsi" w:hAnsiTheme="minorHAnsi"/>
                <w:sz w:val="23"/>
                <w:szCs w:val="23"/>
              </w:rPr>
              <w:t>flanş</w:t>
            </w:r>
            <w:proofErr w:type="spellEnd"/>
            <w:r w:rsidRPr="00F00759">
              <w:rPr>
                <w:rFonts w:asciiTheme="minorHAnsi" w:hAnsiTheme="minorHAnsi"/>
                <w:sz w:val="23"/>
                <w:szCs w:val="23"/>
              </w:rPr>
              <w:t>, daire, kare gibi çizimlerin ebatlarını değiştirerek kolayca kesim yapabilme (şekil kütüphanesi olmalıdır) özelliği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Otomatik ve Manuel Yerleştirme (</w:t>
            </w:r>
            <w:proofErr w:type="spellStart"/>
            <w:r w:rsidRPr="00F00759">
              <w:rPr>
                <w:rFonts w:asciiTheme="minorHAnsi" w:hAnsiTheme="minorHAnsi"/>
                <w:sz w:val="23"/>
                <w:szCs w:val="23"/>
              </w:rPr>
              <w:t>Nesting</w:t>
            </w:r>
            <w:proofErr w:type="spellEnd"/>
            <w:r w:rsidRPr="00F00759">
              <w:rPr>
                <w:rFonts w:asciiTheme="minorHAnsi" w:hAnsiTheme="minorHAnsi"/>
                <w:sz w:val="23"/>
                <w:szCs w:val="23"/>
              </w:rPr>
              <w:t>) Programı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r w:rsidRPr="00F00759">
              <w:rPr>
                <w:rFonts w:asciiTheme="minorHAnsi" w:hAnsiTheme="minorHAnsi"/>
                <w:sz w:val="23"/>
                <w:szCs w:val="23"/>
              </w:rPr>
              <w:t xml:space="preserve">Delik </w:t>
            </w:r>
            <w:proofErr w:type="gramStart"/>
            <w:r w:rsidRPr="00F00759">
              <w:rPr>
                <w:rFonts w:asciiTheme="minorHAnsi" w:hAnsiTheme="minorHAnsi"/>
                <w:sz w:val="23"/>
                <w:szCs w:val="23"/>
              </w:rPr>
              <w:t>optimizasyon</w:t>
            </w:r>
            <w:proofErr w:type="gramEnd"/>
            <w:r w:rsidRPr="00F00759">
              <w:rPr>
                <w:rFonts w:asciiTheme="minorHAnsi" w:hAnsiTheme="minorHAnsi"/>
                <w:sz w:val="23"/>
                <w:szCs w:val="23"/>
              </w:rPr>
              <w:t xml:space="preserve"> programı ve donanımı olmalıdır,</w:t>
            </w:r>
          </w:p>
          <w:p w:rsidR="00B5313A" w:rsidRPr="00F00759" w:rsidRDefault="00B5313A" w:rsidP="0066514A">
            <w:pPr>
              <w:pStyle w:val="ListeParagraf"/>
              <w:numPr>
                <w:ilvl w:val="0"/>
                <w:numId w:val="3"/>
              </w:numPr>
              <w:autoSpaceDE w:val="0"/>
              <w:autoSpaceDN w:val="0"/>
              <w:adjustRightInd w:val="0"/>
              <w:rPr>
                <w:rFonts w:asciiTheme="minorHAnsi" w:hAnsiTheme="minorHAnsi"/>
                <w:b/>
                <w:sz w:val="23"/>
                <w:szCs w:val="23"/>
              </w:rPr>
            </w:pPr>
            <w:proofErr w:type="spellStart"/>
            <w:r w:rsidRPr="00F00759">
              <w:rPr>
                <w:rFonts w:asciiTheme="minorHAnsi" w:hAnsiTheme="minorHAnsi"/>
                <w:sz w:val="23"/>
                <w:szCs w:val="23"/>
              </w:rPr>
              <w:t>Microjoint</w:t>
            </w:r>
            <w:proofErr w:type="spellEnd"/>
            <w:r w:rsidRPr="00F00759">
              <w:rPr>
                <w:rFonts w:asciiTheme="minorHAnsi" w:hAnsiTheme="minorHAnsi"/>
                <w:sz w:val="23"/>
                <w:szCs w:val="23"/>
              </w:rPr>
              <w:t xml:space="preserve"> donanımı olmalıdır. (Otomatik durmadan ve tekrar patlatma yapmadan dikiş atabilme özelliği olmalıdır,)</w:t>
            </w:r>
          </w:p>
          <w:p w:rsidR="00B5313A" w:rsidRPr="00F00759" w:rsidRDefault="00B5313A" w:rsidP="00B5313A">
            <w:pPr>
              <w:pStyle w:val="ListeParagraf"/>
              <w:autoSpaceDE w:val="0"/>
              <w:autoSpaceDN w:val="0"/>
              <w:adjustRightInd w:val="0"/>
              <w:rPr>
                <w:rFonts w:asciiTheme="minorHAnsi" w:hAnsiTheme="minorHAnsi"/>
                <w:color w:val="000000"/>
                <w:sz w:val="23"/>
                <w:szCs w:val="23"/>
              </w:rPr>
            </w:pPr>
          </w:p>
        </w:tc>
        <w:tc>
          <w:tcPr>
            <w:tcW w:w="1070" w:type="dxa"/>
            <w:tcBorders>
              <w:top w:val="single" w:sz="4" w:space="0" w:color="auto"/>
              <w:left w:val="single" w:sz="4" w:space="0" w:color="auto"/>
              <w:bottom w:val="single" w:sz="4" w:space="0" w:color="auto"/>
              <w:right w:val="single" w:sz="4" w:space="0" w:color="auto"/>
            </w:tcBorders>
            <w:vAlign w:val="center"/>
          </w:tcPr>
          <w:p w:rsidR="00B5313A" w:rsidRPr="00F00759" w:rsidRDefault="00B5313A" w:rsidP="0059601D">
            <w:pPr>
              <w:spacing w:before="120" w:after="120"/>
              <w:rPr>
                <w:rFonts w:asciiTheme="minorHAnsi" w:hAnsiTheme="minorHAnsi" w:cs="Arial"/>
                <w:sz w:val="23"/>
                <w:szCs w:val="23"/>
              </w:rPr>
            </w:pPr>
            <w:r w:rsidRPr="00F00759">
              <w:rPr>
                <w:rFonts w:asciiTheme="minorHAnsi" w:hAnsiTheme="minorHAnsi" w:cs="Arial"/>
                <w:sz w:val="23"/>
                <w:szCs w:val="23"/>
              </w:rPr>
              <w:t>1 ADET</w:t>
            </w:r>
          </w:p>
        </w:tc>
      </w:tr>
    </w:tbl>
    <w:p w:rsidR="005C51C7" w:rsidRPr="00F00759" w:rsidRDefault="005C51C7" w:rsidP="007B0251">
      <w:pPr>
        <w:pStyle w:val="ListeParagraf"/>
        <w:spacing w:before="120" w:after="120"/>
        <w:ind w:left="360"/>
        <w:rPr>
          <w:rFonts w:asciiTheme="majorHAnsi" w:hAnsiTheme="majorHAnsi" w:cs="Arial"/>
          <w:b/>
          <w:sz w:val="22"/>
          <w:szCs w:val="22"/>
        </w:rPr>
      </w:pPr>
    </w:p>
    <w:p w:rsidR="00DA7C6E" w:rsidRPr="00F00759" w:rsidRDefault="00DA7C6E" w:rsidP="007B0251">
      <w:pPr>
        <w:pStyle w:val="ListeParagraf"/>
        <w:spacing w:before="120" w:after="120"/>
        <w:ind w:left="360"/>
        <w:rPr>
          <w:rFonts w:asciiTheme="majorHAnsi" w:hAnsiTheme="majorHAnsi" w:cs="Arial"/>
          <w:b/>
          <w:sz w:val="22"/>
          <w:szCs w:val="22"/>
        </w:rPr>
      </w:pPr>
    </w:p>
    <w:p w:rsidR="00D34D43" w:rsidRPr="00F00759" w:rsidRDefault="00D34D43" w:rsidP="0066514A">
      <w:pPr>
        <w:pStyle w:val="ListeParagraf"/>
        <w:numPr>
          <w:ilvl w:val="0"/>
          <w:numId w:val="2"/>
        </w:numPr>
        <w:spacing w:before="120" w:after="120"/>
        <w:rPr>
          <w:rFonts w:asciiTheme="minorHAnsi" w:hAnsiTheme="minorHAnsi" w:cs="Arial"/>
          <w:b/>
          <w:sz w:val="23"/>
          <w:szCs w:val="23"/>
        </w:rPr>
      </w:pPr>
      <w:r w:rsidRPr="00F00759">
        <w:rPr>
          <w:rFonts w:asciiTheme="minorHAnsi" w:hAnsiTheme="minorHAnsi" w:cs="Arial"/>
          <w:b/>
          <w:sz w:val="23"/>
          <w:szCs w:val="23"/>
        </w:rPr>
        <w:t>Alet, aksesuar ve gerekli diğer kalemler</w:t>
      </w:r>
    </w:p>
    <w:p w:rsidR="004A2FBF" w:rsidRPr="00F00759" w:rsidRDefault="004A2FBF" w:rsidP="004A2FBF">
      <w:pPr>
        <w:spacing w:before="120" w:after="120"/>
        <w:jc w:val="both"/>
        <w:rPr>
          <w:rFonts w:asciiTheme="minorHAnsi" w:hAnsiTheme="minorHAnsi" w:cs="Arial"/>
          <w:sz w:val="23"/>
          <w:szCs w:val="23"/>
        </w:rPr>
      </w:pPr>
      <w:r w:rsidRPr="00F00759">
        <w:rPr>
          <w:rFonts w:asciiTheme="minorHAnsi" w:hAnsiTheme="minorHAnsi" w:cs="Arial"/>
          <w:sz w:val="23"/>
          <w:szCs w:val="23"/>
        </w:rPr>
        <w:t xml:space="preserve">Alet, aksesuar ve gerekli diğer kalemler “Söz. Ek–2: Teknik Şartname (İş Tanımı)” tanımlanmıştır. Yüklenici,  montaj ile ilgili gerekli teknik </w:t>
      </w:r>
      <w:proofErr w:type="gramStart"/>
      <w:r w:rsidRPr="00F00759">
        <w:rPr>
          <w:rFonts w:asciiTheme="minorHAnsi" w:hAnsiTheme="minorHAnsi" w:cs="Arial"/>
          <w:sz w:val="23"/>
          <w:szCs w:val="23"/>
        </w:rPr>
        <w:t>ekipmanlarını</w:t>
      </w:r>
      <w:proofErr w:type="gramEnd"/>
      <w:r w:rsidRPr="00F00759">
        <w:rPr>
          <w:rFonts w:asciiTheme="minorHAnsi" w:hAnsiTheme="minorHAnsi" w:cs="Arial"/>
          <w:sz w:val="23"/>
          <w:szCs w:val="23"/>
        </w:rPr>
        <w:t xml:space="preserve">, el aletlerini ve cihaz montajında kullanacağı montaj sarf malzemelerini kendisi tedarik edecektir. </w:t>
      </w:r>
    </w:p>
    <w:p w:rsidR="004A2FBF" w:rsidRPr="00F00759" w:rsidRDefault="004A2FBF" w:rsidP="004A2FBF">
      <w:pPr>
        <w:spacing w:before="120" w:after="120"/>
        <w:rPr>
          <w:rFonts w:asciiTheme="minorHAnsi" w:hAnsiTheme="minorHAnsi" w:cs="Arial"/>
          <w:sz w:val="23"/>
          <w:szCs w:val="23"/>
        </w:rPr>
      </w:pPr>
    </w:p>
    <w:p w:rsidR="004A2FBF" w:rsidRPr="00F00759" w:rsidRDefault="00D34D43" w:rsidP="0066514A">
      <w:pPr>
        <w:pStyle w:val="ListeParagraf"/>
        <w:numPr>
          <w:ilvl w:val="0"/>
          <w:numId w:val="2"/>
        </w:numPr>
        <w:tabs>
          <w:tab w:val="left" w:pos="284"/>
        </w:tabs>
        <w:spacing w:before="120" w:after="120"/>
        <w:rPr>
          <w:rFonts w:asciiTheme="minorHAnsi" w:hAnsiTheme="minorHAnsi" w:cs="Arial"/>
          <w:b/>
          <w:sz w:val="23"/>
          <w:szCs w:val="23"/>
        </w:rPr>
      </w:pPr>
      <w:r w:rsidRPr="00F00759">
        <w:rPr>
          <w:rFonts w:asciiTheme="minorHAnsi" w:hAnsiTheme="minorHAnsi" w:cs="Arial"/>
          <w:b/>
          <w:sz w:val="23"/>
          <w:szCs w:val="23"/>
        </w:rPr>
        <w:t>Garanti Koşulları</w:t>
      </w:r>
    </w:p>
    <w:p w:rsidR="00B15021" w:rsidRPr="00F00759" w:rsidRDefault="00B5313A" w:rsidP="00B15021">
      <w:pPr>
        <w:spacing w:before="120" w:after="120"/>
        <w:rPr>
          <w:rFonts w:asciiTheme="minorHAnsi" w:hAnsiTheme="minorHAnsi"/>
          <w:sz w:val="23"/>
          <w:szCs w:val="23"/>
        </w:rPr>
      </w:pPr>
      <w:r w:rsidRPr="00F00759">
        <w:rPr>
          <w:rFonts w:asciiTheme="minorHAnsi" w:hAnsiTheme="minorHAnsi"/>
          <w:sz w:val="23"/>
          <w:szCs w:val="23"/>
        </w:rPr>
        <w:t xml:space="preserve">Makina </w:t>
      </w:r>
      <w:r w:rsidR="00B15021" w:rsidRPr="00F00759">
        <w:rPr>
          <w:rFonts w:asciiTheme="minorHAnsi" w:hAnsiTheme="minorHAnsi"/>
          <w:sz w:val="23"/>
          <w:szCs w:val="23"/>
        </w:rPr>
        <w:t>garanti süresi fatura tarihi itibariyle en az 2 yıl olmalıdır.</w:t>
      </w:r>
    </w:p>
    <w:p w:rsidR="00B15021" w:rsidRPr="00F00759" w:rsidRDefault="00B15021" w:rsidP="00B15021">
      <w:pPr>
        <w:spacing w:before="120" w:after="120"/>
        <w:rPr>
          <w:rFonts w:asciiTheme="minorHAnsi" w:hAnsiTheme="minorHAnsi"/>
          <w:sz w:val="23"/>
          <w:szCs w:val="23"/>
        </w:rPr>
      </w:pPr>
      <w:r w:rsidRPr="00F00759">
        <w:rPr>
          <w:rFonts w:asciiTheme="minorHAnsi" w:hAnsiTheme="minorHAnsi"/>
          <w:sz w:val="23"/>
          <w:szCs w:val="23"/>
        </w:rPr>
        <w:t>Garanti süresi içinde imalat, montaj, kurulum veya malzeme hatasından kaynaklanan arızalar ve sistem elemanlarının uyumsuzluğu sonucunda oluşan arızalar garanti kapsamındadır.</w:t>
      </w:r>
    </w:p>
    <w:p w:rsidR="00B15021" w:rsidRPr="00F00759" w:rsidRDefault="00B15021" w:rsidP="00B15021">
      <w:pPr>
        <w:spacing w:before="120" w:after="120"/>
        <w:rPr>
          <w:rFonts w:asciiTheme="minorHAnsi" w:hAnsiTheme="minorHAnsi"/>
          <w:sz w:val="23"/>
          <w:szCs w:val="23"/>
        </w:rPr>
      </w:pPr>
      <w:r w:rsidRPr="00F00759">
        <w:rPr>
          <w:rFonts w:asciiTheme="minorHAnsi" w:hAnsiTheme="minorHAnsi"/>
          <w:sz w:val="23"/>
          <w:szCs w:val="23"/>
        </w:rPr>
        <w:t>Garanti süresi içinde oluşan hatalara firma en geç 2 (iki) iş günü içinde müdahale edecektir.</w:t>
      </w:r>
    </w:p>
    <w:p w:rsidR="00B15021" w:rsidRPr="00F00759" w:rsidRDefault="00B15021" w:rsidP="00B15021">
      <w:pPr>
        <w:spacing w:before="120" w:after="120"/>
        <w:rPr>
          <w:rFonts w:asciiTheme="minorHAnsi" w:hAnsiTheme="minorHAnsi"/>
          <w:sz w:val="23"/>
          <w:szCs w:val="23"/>
        </w:rPr>
      </w:pPr>
      <w:r w:rsidRPr="00F00759">
        <w:rPr>
          <w:rFonts w:asciiTheme="minorHAnsi" w:hAnsiTheme="minorHAnsi"/>
          <w:sz w:val="23"/>
          <w:szCs w:val="23"/>
        </w:rPr>
        <w:t>Kaynak robotunun garanti süresi bittikten sonra, servisi, bakımı ve yedek parça temini en az 10 yıl süre ile garanti edilecektir.</w:t>
      </w:r>
    </w:p>
    <w:p w:rsidR="00B15021" w:rsidRPr="00F00759" w:rsidRDefault="00B15021" w:rsidP="00B15021">
      <w:pPr>
        <w:spacing w:before="120" w:after="120"/>
        <w:rPr>
          <w:rFonts w:asciiTheme="minorHAnsi" w:hAnsiTheme="minorHAnsi"/>
          <w:sz w:val="23"/>
          <w:szCs w:val="23"/>
        </w:rPr>
      </w:pPr>
      <w:r w:rsidRPr="00F00759">
        <w:rPr>
          <w:rFonts w:asciiTheme="minorHAnsi" w:hAnsiTheme="minorHAnsi"/>
          <w:sz w:val="23"/>
          <w:szCs w:val="23"/>
        </w:rPr>
        <w:lastRenderedPageBreak/>
        <w:t>Sistemde ihtiyaç duyulabilecek tüm yedek parça ve sarf malzemeler, satıcı firma ve bayilerine bağımlı kalmaksızın, farklı farklı pek çok tedarikçiden temin edilebilmelidir.</w:t>
      </w:r>
    </w:p>
    <w:p w:rsidR="00D11B75" w:rsidRPr="00F00759" w:rsidRDefault="00D11B75" w:rsidP="004A2FBF">
      <w:pPr>
        <w:spacing w:before="120" w:after="120"/>
        <w:rPr>
          <w:rFonts w:asciiTheme="minorHAnsi" w:hAnsiTheme="minorHAnsi" w:cs="Arial"/>
          <w:sz w:val="23"/>
          <w:szCs w:val="23"/>
        </w:rPr>
      </w:pPr>
    </w:p>
    <w:p w:rsidR="004A2FBF" w:rsidRPr="00F00759" w:rsidRDefault="00D34D43" w:rsidP="0066514A">
      <w:pPr>
        <w:pStyle w:val="ListeParagraf"/>
        <w:numPr>
          <w:ilvl w:val="0"/>
          <w:numId w:val="2"/>
        </w:numPr>
        <w:spacing w:before="120" w:after="120"/>
        <w:rPr>
          <w:rFonts w:asciiTheme="minorHAnsi" w:hAnsiTheme="minorHAnsi" w:cs="Arial"/>
          <w:b/>
          <w:sz w:val="23"/>
          <w:szCs w:val="23"/>
        </w:rPr>
      </w:pPr>
      <w:r w:rsidRPr="00F00759">
        <w:rPr>
          <w:rFonts w:asciiTheme="minorHAnsi" w:hAnsiTheme="minorHAnsi" w:cs="Arial"/>
          <w:b/>
          <w:sz w:val="23"/>
          <w:szCs w:val="23"/>
        </w:rPr>
        <w:t>Montaj ve Bakım-Onarım Hizmetleri</w:t>
      </w:r>
    </w:p>
    <w:p w:rsidR="00B5313A" w:rsidRPr="00F00759" w:rsidRDefault="00B5313A" w:rsidP="00B5313A">
      <w:pPr>
        <w:autoSpaceDE w:val="0"/>
        <w:autoSpaceDN w:val="0"/>
        <w:adjustRightInd w:val="0"/>
        <w:ind w:left="360"/>
        <w:rPr>
          <w:rFonts w:asciiTheme="minorHAnsi" w:hAnsiTheme="minorHAnsi"/>
          <w:sz w:val="23"/>
          <w:szCs w:val="23"/>
        </w:rPr>
      </w:pPr>
    </w:p>
    <w:p w:rsidR="004A2FBF" w:rsidRPr="00F00759" w:rsidRDefault="004A2FBF" w:rsidP="004A2FBF">
      <w:pPr>
        <w:spacing w:before="120" w:after="120"/>
        <w:jc w:val="both"/>
        <w:rPr>
          <w:rFonts w:asciiTheme="minorHAnsi" w:hAnsiTheme="minorHAnsi" w:cs="Arial"/>
          <w:sz w:val="23"/>
          <w:szCs w:val="23"/>
        </w:rPr>
      </w:pPr>
      <w:r w:rsidRPr="00F00759">
        <w:rPr>
          <w:rFonts w:asciiTheme="minorHAnsi" w:hAnsiTheme="minorHAnsi" w:cs="Arial"/>
          <w:sz w:val="23"/>
          <w:szCs w:val="23"/>
        </w:rPr>
        <w:t xml:space="preserve">Montaj Yüklenici firma tarafından yetki verilmiş ehliyetli teknik servisi tarafından monte edilecektir. Montaj ve işletmeye alma esnasında firma teknik elemanlarına gerekli işletme bilgileri verilerek tesis çalışır durumda teslim edilecektir. Makinenin montaj işlemi makinenin fabrikamız sahasına indirilmesi müteakip </w:t>
      </w:r>
      <w:r w:rsidR="00B5313A" w:rsidRPr="00F00759">
        <w:rPr>
          <w:rFonts w:asciiTheme="minorHAnsi" w:hAnsiTheme="minorHAnsi" w:cs="Arial"/>
          <w:sz w:val="23"/>
          <w:szCs w:val="23"/>
        </w:rPr>
        <w:t>7</w:t>
      </w:r>
      <w:r w:rsidRPr="00F00759">
        <w:rPr>
          <w:rFonts w:asciiTheme="minorHAnsi" w:hAnsiTheme="minorHAnsi" w:cs="Arial"/>
          <w:sz w:val="23"/>
          <w:szCs w:val="23"/>
        </w:rPr>
        <w:t xml:space="preserve"> iş günü içinde tedarikçi tarafından başlatılmalıdır.</w:t>
      </w:r>
    </w:p>
    <w:p w:rsidR="004A2FBF" w:rsidRPr="00F00759" w:rsidRDefault="004A2FBF" w:rsidP="004A2FBF">
      <w:pPr>
        <w:spacing w:before="120" w:after="120"/>
        <w:jc w:val="both"/>
        <w:rPr>
          <w:rFonts w:asciiTheme="minorHAnsi" w:hAnsiTheme="minorHAnsi" w:cs="Arial"/>
          <w:sz w:val="23"/>
          <w:szCs w:val="23"/>
        </w:rPr>
      </w:pPr>
      <w:r w:rsidRPr="00F00759">
        <w:rPr>
          <w:rFonts w:asciiTheme="minorHAnsi" w:hAnsiTheme="minorHAnsi" w:cs="Arial"/>
          <w:sz w:val="23"/>
          <w:szCs w:val="23"/>
        </w:rPr>
        <w:t xml:space="preserve">Periyodik bakım ve genel kontrol bir senede 1 kez olmak üzere garanti kapsamı süresince devam eder. </w:t>
      </w:r>
    </w:p>
    <w:p w:rsidR="00B5313A" w:rsidRPr="00F00759" w:rsidRDefault="004A2FBF" w:rsidP="00B5313A">
      <w:pPr>
        <w:spacing w:before="120" w:after="120"/>
        <w:jc w:val="both"/>
        <w:rPr>
          <w:rFonts w:asciiTheme="minorHAnsi" w:hAnsiTheme="minorHAnsi" w:cs="Arial"/>
          <w:sz w:val="23"/>
          <w:szCs w:val="23"/>
        </w:rPr>
      </w:pPr>
      <w:r w:rsidRPr="00F00759">
        <w:rPr>
          <w:rFonts w:asciiTheme="minorHAnsi" w:hAnsiTheme="minorHAnsi" w:cs="Arial"/>
          <w:sz w:val="23"/>
          <w:szCs w:val="23"/>
        </w:rPr>
        <w:t xml:space="preserve">Arıza onarımı hizmeti yüklenici firmanın teknik servisi tarafından verilecektir.  </w:t>
      </w:r>
      <w:r w:rsidR="00B5313A" w:rsidRPr="00F00759">
        <w:rPr>
          <w:rFonts w:asciiTheme="minorHAnsi" w:hAnsiTheme="minorHAnsi" w:cs="Arial"/>
          <w:sz w:val="23"/>
          <w:szCs w:val="23"/>
        </w:rPr>
        <w:t>Yurt içinde her hangi bir arıza durumunda 2 gün içerisinde servis garantisi verilmelidir.</w:t>
      </w:r>
    </w:p>
    <w:p w:rsidR="00B5313A" w:rsidRPr="00F00759" w:rsidRDefault="00B5313A" w:rsidP="00B5313A">
      <w:pPr>
        <w:autoSpaceDE w:val="0"/>
        <w:autoSpaceDN w:val="0"/>
        <w:adjustRightInd w:val="0"/>
        <w:rPr>
          <w:rFonts w:asciiTheme="minorHAnsi" w:hAnsiTheme="minorHAnsi" w:cs="Arial"/>
          <w:sz w:val="23"/>
          <w:szCs w:val="23"/>
        </w:rPr>
      </w:pPr>
      <w:r w:rsidRPr="00F00759">
        <w:rPr>
          <w:rFonts w:asciiTheme="minorHAnsi" w:hAnsiTheme="minorHAnsi" w:cs="Arial"/>
          <w:sz w:val="23"/>
          <w:szCs w:val="23"/>
        </w:rPr>
        <w:t>Ücretsiz kurulum ve kullanıcı personele 1 hafta üreticinin fabrikasında eğitim, kurulumun ardından 3 gün yerinde eğitim verilmelidir,</w:t>
      </w:r>
    </w:p>
    <w:p w:rsidR="004A2FBF" w:rsidRPr="00F00759" w:rsidRDefault="004A2FBF" w:rsidP="00D34D43">
      <w:pPr>
        <w:spacing w:before="120" w:after="120"/>
        <w:rPr>
          <w:rFonts w:asciiTheme="minorHAnsi" w:hAnsiTheme="minorHAnsi" w:cs="Arial"/>
          <w:sz w:val="23"/>
          <w:szCs w:val="23"/>
        </w:rPr>
      </w:pPr>
    </w:p>
    <w:p w:rsidR="00D34D43" w:rsidRPr="00F00759" w:rsidRDefault="00D34D43" w:rsidP="0066514A">
      <w:pPr>
        <w:pStyle w:val="ListeParagraf"/>
        <w:numPr>
          <w:ilvl w:val="0"/>
          <w:numId w:val="2"/>
        </w:numPr>
        <w:spacing w:before="120" w:after="120"/>
        <w:rPr>
          <w:rFonts w:asciiTheme="minorHAnsi" w:hAnsiTheme="minorHAnsi" w:cs="Arial"/>
          <w:b/>
          <w:sz w:val="23"/>
          <w:szCs w:val="23"/>
        </w:rPr>
      </w:pPr>
      <w:r w:rsidRPr="00F00759">
        <w:rPr>
          <w:rFonts w:asciiTheme="minorHAnsi" w:hAnsiTheme="minorHAnsi" w:cs="Arial"/>
          <w:b/>
          <w:sz w:val="23"/>
          <w:szCs w:val="23"/>
        </w:rPr>
        <w:t>Gerekli Yedek Parçalar</w:t>
      </w:r>
    </w:p>
    <w:p w:rsidR="00B15021" w:rsidRPr="00F00759" w:rsidRDefault="00B15021" w:rsidP="00F47E5B">
      <w:pPr>
        <w:spacing w:before="120" w:after="120"/>
        <w:rPr>
          <w:rFonts w:asciiTheme="minorHAnsi" w:hAnsiTheme="minorHAnsi" w:cs="Arial"/>
          <w:sz w:val="23"/>
          <w:szCs w:val="23"/>
        </w:rPr>
      </w:pPr>
      <w:r w:rsidRPr="00F00759">
        <w:rPr>
          <w:rFonts w:asciiTheme="minorHAnsi" w:hAnsiTheme="minorHAnsi" w:cs="Arial"/>
          <w:sz w:val="23"/>
          <w:szCs w:val="23"/>
        </w:rPr>
        <w:t>Tedarik edilecek yedek parçalar, istenen özelliklere uygun ve orijinal olmalıdır.</w:t>
      </w:r>
    </w:p>
    <w:p w:rsidR="004A2FBF" w:rsidRPr="00F00759" w:rsidRDefault="004A2FBF" w:rsidP="004A2FBF">
      <w:pPr>
        <w:jc w:val="both"/>
        <w:rPr>
          <w:rFonts w:asciiTheme="minorHAnsi" w:hAnsiTheme="minorHAnsi" w:cs="Arial"/>
          <w:sz w:val="23"/>
          <w:szCs w:val="23"/>
        </w:rPr>
      </w:pPr>
      <w:r w:rsidRPr="00F00759">
        <w:rPr>
          <w:rFonts w:asciiTheme="minorHAnsi" w:hAnsiTheme="minorHAnsi" w:cs="Arial"/>
          <w:sz w:val="23"/>
          <w:szCs w:val="23"/>
        </w:rPr>
        <w:t xml:space="preserve">Makine üzerinde kullanılması gerekli olan özel avadanlık (Anahtar, yağdanlık </w:t>
      </w:r>
      <w:proofErr w:type="spellStart"/>
      <w:r w:rsidRPr="00F00759">
        <w:rPr>
          <w:rFonts w:asciiTheme="minorHAnsi" w:hAnsiTheme="minorHAnsi" w:cs="Arial"/>
          <w:sz w:val="23"/>
          <w:szCs w:val="23"/>
        </w:rPr>
        <w:t>v.b</w:t>
      </w:r>
      <w:proofErr w:type="spellEnd"/>
      <w:r w:rsidRPr="00F00759">
        <w:rPr>
          <w:rFonts w:asciiTheme="minorHAnsi" w:hAnsiTheme="minorHAnsi" w:cs="Arial"/>
          <w:sz w:val="23"/>
          <w:szCs w:val="23"/>
        </w:rPr>
        <w:t xml:space="preserve">) </w:t>
      </w:r>
      <w:proofErr w:type="gramStart"/>
      <w:r w:rsidRPr="00F00759">
        <w:rPr>
          <w:rFonts w:asciiTheme="minorHAnsi" w:hAnsiTheme="minorHAnsi" w:cs="Arial"/>
          <w:sz w:val="23"/>
          <w:szCs w:val="23"/>
        </w:rPr>
        <w:t>ekipmanlar</w:t>
      </w:r>
      <w:proofErr w:type="gramEnd"/>
      <w:r w:rsidRPr="00F00759">
        <w:rPr>
          <w:rFonts w:asciiTheme="minorHAnsi" w:hAnsiTheme="minorHAnsi" w:cs="Arial"/>
          <w:sz w:val="23"/>
          <w:szCs w:val="23"/>
        </w:rPr>
        <w:t xml:space="preserve"> makine ile birlikte verilmelidir. Yüklenici gerekli durumlarda tüm yedek parçaları en geç 15 gün içinde temin edebileceğini garanti etmelidir. </w:t>
      </w:r>
    </w:p>
    <w:p w:rsidR="004A2FBF" w:rsidRPr="00F00759" w:rsidRDefault="004A2FBF" w:rsidP="00D34D43">
      <w:pPr>
        <w:spacing w:before="120" w:after="120"/>
        <w:rPr>
          <w:rFonts w:asciiTheme="minorHAnsi" w:hAnsiTheme="minorHAnsi" w:cs="Arial"/>
          <w:sz w:val="23"/>
          <w:szCs w:val="23"/>
        </w:rPr>
      </w:pPr>
    </w:p>
    <w:p w:rsidR="00D34D43" w:rsidRPr="00F00759" w:rsidRDefault="00D34D43" w:rsidP="0066514A">
      <w:pPr>
        <w:pStyle w:val="ListeParagraf"/>
        <w:numPr>
          <w:ilvl w:val="0"/>
          <w:numId w:val="2"/>
        </w:numPr>
        <w:spacing w:before="120" w:after="120"/>
        <w:rPr>
          <w:rFonts w:asciiTheme="minorHAnsi" w:hAnsiTheme="minorHAnsi" w:cs="Arial"/>
          <w:b/>
          <w:sz w:val="23"/>
          <w:szCs w:val="23"/>
        </w:rPr>
      </w:pPr>
      <w:r w:rsidRPr="00F00759">
        <w:rPr>
          <w:rFonts w:asciiTheme="minorHAnsi" w:hAnsiTheme="minorHAnsi" w:cs="Arial"/>
          <w:b/>
          <w:sz w:val="23"/>
          <w:szCs w:val="23"/>
        </w:rPr>
        <w:t xml:space="preserve"> Kullanım Kılavuzu</w:t>
      </w:r>
    </w:p>
    <w:p w:rsidR="004A2FBF" w:rsidRPr="00F00759" w:rsidRDefault="004A2FBF" w:rsidP="004A2FBF">
      <w:pPr>
        <w:tabs>
          <w:tab w:val="left" w:pos="720"/>
        </w:tabs>
        <w:autoSpaceDE w:val="0"/>
        <w:autoSpaceDN w:val="0"/>
        <w:adjustRightInd w:val="0"/>
        <w:ind w:right="18"/>
        <w:jc w:val="both"/>
        <w:rPr>
          <w:rFonts w:asciiTheme="minorHAnsi" w:hAnsiTheme="minorHAnsi" w:cs="Arial"/>
          <w:b/>
          <w:bCs/>
          <w:iCs/>
          <w:sz w:val="23"/>
          <w:szCs w:val="23"/>
        </w:rPr>
      </w:pPr>
      <w:r w:rsidRPr="00F00759">
        <w:rPr>
          <w:rFonts w:asciiTheme="minorHAnsi" w:hAnsiTheme="minorHAnsi" w:cs="Arial"/>
          <w:bCs/>
          <w:iCs/>
          <w:sz w:val="23"/>
          <w:szCs w:val="23"/>
        </w:rPr>
        <w:t xml:space="preserve">Makineler üzerinde yapımcı firma etiketi bulunacaktır. Bu etiket üzerinde, yapım yılı, makine modeli, makine seri </w:t>
      </w:r>
      <w:proofErr w:type="spellStart"/>
      <w:r w:rsidRPr="00F00759">
        <w:rPr>
          <w:rFonts w:asciiTheme="minorHAnsi" w:hAnsiTheme="minorHAnsi" w:cs="Arial"/>
          <w:bCs/>
          <w:iCs/>
          <w:sz w:val="23"/>
          <w:szCs w:val="23"/>
        </w:rPr>
        <w:t>no</w:t>
      </w:r>
      <w:proofErr w:type="spellEnd"/>
      <w:r w:rsidRPr="00F00759">
        <w:rPr>
          <w:rFonts w:asciiTheme="minorHAnsi" w:hAnsiTheme="minorHAnsi" w:cs="Arial"/>
          <w:bCs/>
          <w:iCs/>
          <w:sz w:val="23"/>
          <w:szCs w:val="23"/>
        </w:rPr>
        <w:t xml:space="preserve"> ve firma bilgileri yer almalıdır. Elektrik şeması, Hidrolik devre şaması ve mekanik parça teknik resimleri makine ile birlikte verilecektir. Bakım, arıza müdahale ve kullanım kılavuzları da beraberinde teslim edilmelidir</w:t>
      </w:r>
      <w:r w:rsidRPr="00F00759">
        <w:rPr>
          <w:rFonts w:asciiTheme="minorHAnsi" w:hAnsiTheme="minorHAnsi" w:cs="Arial"/>
          <w:b/>
          <w:bCs/>
          <w:iCs/>
          <w:sz w:val="23"/>
          <w:szCs w:val="23"/>
        </w:rPr>
        <w:t>.</w:t>
      </w:r>
    </w:p>
    <w:p w:rsidR="00B15021" w:rsidRPr="00F00759" w:rsidRDefault="00B15021" w:rsidP="00B15021">
      <w:pPr>
        <w:spacing w:before="120" w:after="120"/>
        <w:rPr>
          <w:rFonts w:asciiTheme="minorHAnsi" w:hAnsiTheme="minorHAnsi" w:cs="Arial"/>
          <w:bCs/>
          <w:iCs/>
          <w:sz w:val="23"/>
          <w:szCs w:val="23"/>
        </w:rPr>
      </w:pPr>
      <w:r w:rsidRPr="00F00759">
        <w:rPr>
          <w:rFonts w:asciiTheme="minorHAnsi" w:hAnsiTheme="minorHAnsi" w:cs="Arial"/>
          <w:bCs/>
          <w:iCs/>
          <w:sz w:val="23"/>
          <w:szCs w:val="23"/>
        </w:rPr>
        <w:t>Kullanım kılavuzu Türkçe ve basılı olarak verilecektir.</w:t>
      </w:r>
    </w:p>
    <w:p w:rsidR="004A2FBF" w:rsidRPr="00F00759" w:rsidRDefault="004A2FBF" w:rsidP="00D34D43">
      <w:pPr>
        <w:spacing w:before="120" w:after="120"/>
        <w:rPr>
          <w:rFonts w:asciiTheme="minorHAnsi" w:hAnsiTheme="minorHAnsi" w:cs="Arial"/>
          <w:sz w:val="23"/>
          <w:szCs w:val="23"/>
        </w:rPr>
      </w:pPr>
    </w:p>
    <w:p w:rsidR="00D11B75" w:rsidRPr="00F00759" w:rsidRDefault="00D34D43" w:rsidP="0066514A">
      <w:pPr>
        <w:pStyle w:val="ListeParagraf"/>
        <w:numPr>
          <w:ilvl w:val="0"/>
          <w:numId w:val="2"/>
        </w:numPr>
        <w:rPr>
          <w:rFonts w:asciiTheme="minorHAnsi" w:hAnsiTheme="minorHAnsi" w:cs="Arial"/>
          <w:b/>
          <w:sz w:val="23"/>
          <w:szCs w:val="23"/>
        </w:rPr>
      </w:pPr>
      <w:r w:rsidRPr="00F00759">
        <w:rPr>
          <w:rFonts w:asciiTheme="minorHAnsi" w:hAnsiTheme="minorHAnsi" w:cs="Arial"/>
          <w:b/>
          <w:sz w:val="23"/>
          <w:szCs w:val="23"/>
        </w:rPr>
        <w:t xml:space="preserve"> Diğer Hususlar</w:t>
      </w:r>
    </w:p>
    <w:p w:rsidR="009F0275" w:rsidRPr="00F00759" w:rsidRDefault="009F0275" w:rsidP="009F0275">
      <w:pPr>
        <w:pStyle w:val="ListeParagraf"/>
        <w:rPr>
          <w:rFonts w:asciiTheme="minorHAnsi" w:hAnsiTheme="minorHAnsi" w:cs="Arial"/>
          <w:b/>
          <w:sz w:val="23"/>
          <w:szCs w:val="23"/>
        </w:rPr>
      </w:pPr>
    </w:p>
    <w:p w:rsidR="00B5313A" w:rsidRPr="00F00759" w:rsidRDefault="00B5313A" w:rsidP="0066514A">
      <w:pPr>
        <w:pStyle w:val="ListeParagraf"/>
        <w:numPr>
          <w:ilvl w:val="0"/>
          <w:numId w:val="1"/>
        </w:numPr>
        <w:tabs>
          <w:tab w:val="left" w:pos="360"/>
        </w:tabs>
        <w:spacing w:before="120" w:after="120"/>
        <w:ind w:left="0" w:firstLine="0"/>
        <w:contextualSpacing w:val="0"/>
        <w:rPr>
          <w:rFonts w:asciiTheme="minorHAnsi" w:hAnsiTheme="minorHAnsi" w:cs="Arial"/>
          <w:sz w:val="23"/>
          <w:szCs w:val="23"/>
        </w:rPr>
      </w:pPr>
      <w:r w:rsidRPr="00F00759">
        <w:rPr>
          <w:rFonts w:asciiTheme="minorHAnsi" w:hAnsiTheme="minorHAnsi" w:cs="Arial"/>
          <w:sz w:val="23"/>
          <w:szCs w:val="23"/>
        </w:rPr>
        <w:t xml:space="preserve">Tekliflerle birlikte </w:t>
      </w:r>
      <w:proofErr w:type="gramStart"/>
      <w:r w:rsidRPr="00F00759">
        <w:rPr>
          <w:rFonts w:asciiTheme="minorHAnsi" w:hAnsiTheme="minorHAnsi" w:cs="Arial"/>
          <w:sz w:val="23"/>
          <w:szCs w:val="23"/>
        </w:rPr>
        <w:t>tezgah</w:t>
      </w:r>
      <w:proofErr w:type="gramEnd"/>
      <w:r w:rsidRPr="00F00759">
        <w:rPr>
          <w:rFonts w:asciiTheme="minorHAnsi" w:hAnsiTheme="minorHAnsi" w:cs="Arial"/>
          <w:sz w:val="23"/>
          <w:szCs w:val="23"/>
        </w:rPr>
        <w:t xml:space="preserve"> yerleşim planı, elektrik, basınçlı hava, gazlarla ilgili bilgiler, makinanın komple kullanma </w:t>
      </w:r>
      <w:proofErr w:type="spellStart"/>
      <w:r w:rsidRPr="00F00759">
        <w:rPr>
          <w:rFonts w:asciiTheme="minorHAnsi" w:hAnsiTheme="minorHAnsi" w:cs="Arial"/>
          <w:sz w:val="23"/>
          <w:szCs w:val="23"/>
        </w:rPr>
        <w:t>klavuzu</w:t>
      </w:r>
      <w:proofErr w:type="spellEnd"/>
      <w:r w:rsidRPr="00F00759">
        <w:rPr>
          <w:rFonts w:asciiTheme="minorHAnsi" w:hAnsiTheme="minorHAnsi" w:cs="Arial"/>
          <w:sz w:val="23"/>
          <w:szCs w:val="23"/>
        </w:rPr>
        <w:t xml:space="preserve"> (jeneratör, ana makine, CNC ünitesi, vs.) Türkçe olarak verilmelidir</w:t>
      </w:r>
    </w:p>
    <w:p w:rsidR="00846822" w:rsidRPr="00F00759" w:rsidRDefault="00846822" w:rsidP="0066514A">
      <w:pPr>
        <w:pStyle w:val="ListeParagraf"/>
        <w:numPr>
          <w:ilvl w:val="0"/>
          <w:numId w:val="1"/>
        </w:numPr>
        <w:tabs>
          <w:tab w:val="left" w:pos="360"/>
        </w:tabs>
        <w:spacing w:before="120" w:after="120"/>
        <w:ind w:left="0" w:firstLine="0"/>
        <w:contextualSpacing w:val="0"/>
        <w:rPr>
          <w:rFonts w:asciiTheme="minorHAnsi" w:hAnsiTheme="minorHAnsi" w:cs="Arial"/>
          <w:sz w:val="23"/>
          <w:szCs w:val="23"/>
        </w:rPr>
      </w:pPr>
      <w:r w:rsidRPr="00F00759">
        <w:rPr>
          <w:rFonts w:asciiTheme="minorHAnsi" w:hAnsiTheme="minorHAnsi" w:cs="Arial"/>
          <w:sz w:val="23"/>
          <w:szCs w:val="23"/>
        </w:rPr>
        <w:t>Sistem CE belgeli olmalıdır,</w:t>
      </w:r>
    </w:p>
    <w:p w:rsidR="004A2FBF" w:rsidRPr="00F00759" w:rsidRDefault="004A2FBF" w:rsidP="0066514A">
      <w:pPr>
        <w:pStyle w:val="ListeParagraf"/>
        <w:numPr>
          <w:ilvl w:val="0"/>
          <w:numId w:val="1"/>
        </w:numPr>
        <w:tabs>
          <w:tab w:val="left" w:pos="360"/>
        </w:tabs>
        <w:spacing w:before="120" w:after="120"/>
        <w:ind w:left="0" w:firstLine="0"/>
        <w:contextualSpacing w:val="0"/>
        <w:rPr>
          <w:rFonts w:asciiTheme="minorHAnsi" w:hAnsiTheme="minorHAnsi" w:cs="Arial"/>
          <w:sz w:val="23"/>
          <w:szCs w:val="23"/>
        </w:rPr>
      </w:pPr>
      <w:r w:rsidRPr="00F00759">
        <w:rPr>
          <w:rFonts w:asciiTheme="minorHAnsi" w:hAnsiTheme="minorHAnsi" w:cs="Arial"/>
          <w:sz w:val="23"/>
          <w:szCs w:val="23"/>
        </w:rPr>
        <w:t>Söz konusu makinalar sözleşmeden itibaren</w:t>
      </w:r>
      <w:r w:rsidR="00B5313A" w:rsidRPr="00F00759">
        <w:rPr>
          <w:rFonts w:asciiTheme="minorHAnsi" w:hAnsiTheme="minorHAnsi" w:cs="Arial"/>
          <w:sz w:val="23"/>
          <w:szCs w:val="23"/>
        </w:rPr>
        <w:t xml:space="preserve"> </w:t>
      </w:r>
      <w:r w:rsidR="005B714A" w:rsidRPr="00F00759">
        <w:rPr>
          <w:rFonts w:asciiTheme="minorHAnsi" w:hAnsiTheme="minorHAnsi" w:cs="Arial"/>
          <w:b/>
          <w:sz w:val="23"/>
          <w:szCs w:val="23"/>
        </w:rPr>
        <w:t>5</w:t>
      </w:r>
      <w:r w:rsidRPr="00F00759">
        <w:rPr>
          <w:rFonts w:asciiTheme="minorHAnsi" w:hAnsiTheme="minorHAnsi" w:cs="Arial"/>
          <w:b/>
          <w:sz w:val="23"/>
          <w:szCs w:val="23"/>
        </w:rPr>
        <w:t xml:space="preserve"> ay </w:t>
      </w:r>
      <w:r w:rsidRPr="00F00759">
        <w:rPr>
          <w:rFonts w:asciiTheme="minorHAnsi" w:hAnsiTheme="minorHAnsi" w:cs="Arial"/>
          <w:sz w:val="23"/>
          <w:szCs w:val="23"/>
        </w:rPr>
        <w:t>içerisinde teslim edilecektir.</w:t>
      </w:r>
    </w:p>
    <w:p w:rsidR="004A2FBF" w:rsidRPr="00F00759" w:rsidRDefault="004A2FBF" w:rsidP="0066514A">
      <w:pPr>
        <w:pStyle w:val="ListeParagraf"/>
        <w:numPr>
          <w:ilvl w:val="0"/>
          <w:numId w:val="1"/>
        </w:numPr>
        <w:tabs>
          <w:tab w:val="left" w:pos="360"/>
        </w:tabs>
        <w:spacing w:before="120" w:after="120"/>
        <w:ind w:left="0" w:firstLine="0"/>
        <w:contextualSpacing w:val="0"/>
        <w:jc w:val="both"/>
        <w:rPr>
          <w:rFonts w:asciiTheme="minorHAnsi" w:hAnsiTheme="minorHAnsi" w:cs="Arial"/>
          <w:sz w:val="23"/>
          <w:szCs w:val="23"/>
        </w:rPr>
      </w:pPr>
      <w:r w:rsidRPr="00F00759">
        <w:rPr>
          <w:rFonts w:asciiTheme="minorHAnsi" w:hAnsiTheme="minorHAnsi" w:cs="Arial"/>
          <w:sz w:val="23"/>
          <w:szCs w:val="23"/>
        </w:rPr>
        <w:t>Tüm taşıma, nakliye, nakliye sigortası ve montaj için tedarikçi firma tarafından gönderilecek teknisyenlerin işçilik ve konaklama maliyetleri tedarikçiye aittir.</w:t>
      </w:r>
    </w:p>
    <w:p w:rsidR="004A2FBF" w:rsidRPr="00F00759" w:rsidRDefault="004A2FBF" w:rsidP="0066514A">
      <w:pPr>
        <w:pStyle w:val="ListeParagraf"/>
        <w:numPr>
          <w:ilvl w:val="0"/>
          <w:numId w:val="1"/>
        </w:numPr>
        <w:tabs>
          <w:tab w:val="left" w:pos="360"/>
        </w:tabs>
        <w:spacing w:before="120" w:after="120"/>
        <w:ind w:left="0" w:firstLine="0"/>
        <w:contextualSpacing w:val="0"/>
        <w:jc w:val="both"/>
        <w:rPr>
          <w:rFonts w:asciiTheme="minorHAnsi" w:hAnsiTheme="minorHAnsi" w:cs="Arial"/>
          <w:sz w:val="23"/>
          <w:szCs w:val="23"/>
        </w:rPr>
      </w:pPr>
      <w:r w:rsidRPr="00F00759">
        <w:rPr>
          <w:rFonts w:asciiTheme="minorHAnsi" w:hAnsiTheme="minorHAnsi" w:cs="Arial"/>
          <w:sz w:val="23"/>
          <w:szCs w:val="23"/>
        </w:rPr>
        <w:lastRenderedPageBreak/>
        <w:t>Makinanın çalışır durumda teslimi sonrası mevcut ve yeni makine operatörleri için makina kullanma, bakım ve iş güvenliği şartlarını içeren eğitim yüklenici firma tarafından organize edilecektir.</w:t>
      </w:r>
    </w:p>
    <w:p w:rsidR="00476D7E" w:rsidRPr="00F00759" w:rsidRDefault="00476D7E" w:rsidP="0066514A">
      <w:pPr>
        <w:pStyle w:val="ListeParagraf"/>
        <w:numPr>
          <w:ilvl w:val="0"/>
          <w:numId w:val="1"/>
        </w:numPr>
        <w:tabs>
          <w:tab w:val="left" w:pos="360"/>
        </w:tabs>
        <w:spacing w:before="120" w:after="120"/>
        <w:ind w:left="0" w:firstLine="0"/>
        <w:contextualSpacing w:val="0"/>
        <w:jc w:val="both"/>
        <w:rPr>
          <w:rFonts w:asciiTheme="minorHAnsi" w:hAnsiTheme="minorHAnsi" w:cs="Arial"/>
          <w:sz w:val="23"/>
          <w:szCs w:val="23"/>
        </w:rPr>
      </w:pPr>
      <w:r w:rsidRPr="00F00759">
        <w:rPr>
          <w:rFonts w:asciiTheme="minorHAnsi" w:hAnsiTheme="minorHAnsi" w:cs="Arial"/>
          <w:sz w:val="23"/>
          <w:szCs w:val="23"/>
        </w:rPr>
        <w:t xml:space="preserve">Tüm makine ve </w:t>
      </w:r>
      <w:proofErr w:type="gramStart"/>
      <w:r w:rsidRPr="00F00759">
        <w:rPr>
          <w:rFonts w:asciiTheme="minorHAnsi" w:hAnsiTheme="minorHAnsi" w:cs="Arial"/>
          <w:sz w:val="23"/>
          <w:szCs w:val="23"/>
        </w:rPr>
        <w:t>ekipmanlar</w:t>
      </w:r>
      <w:proofErr w:type="gramEnd"/>
      <w:r w:rsidRPr="00F00759">
        <w:rPr>
          <w:rFonts w:asciiTheme="minorHAnsi" w:hAnsiTheme="minorHAnsi" w:cs="Arial"/>
          <w:sz w:val="23"/>
          <w:szCs w:val="23"/>
        </w:rPr>
        <w:t xml:space="preserve"> 2014 model kullanılmamış olacaktır,</w:t>
      </w:r>
    </w:p>
    <w:p w:rsidR="00B15021" w:rsidRPr="00F00759" w:rsidRDefault="00B15021" w:rsidP="0066514A">
      <w:pPr>
        <w:pStyle w:val="ListeParagraf"/>
        <w:numPr>
          <w:ilvl w:val="0"/>
          <w:numId w:val="1"/>
        </w:numPr>
        <w:tabs>
          <w:tab w:val="left" w:pos="360"/>
        </w:tabs>
        <w:spacing w:before="120" w:after="120"/>
        <w:ind w:left="0" w:firstLine="0"/>
        <w:contextualSpacing w:val="0"/>
        <w:jc w:val="both"/>
        <w:rPr>
          <w:rFonts w:asciiTheme="minorHAnsi" w:hAnsiTheme="minorHAnsi" w:cs="Arial"/>
          <w:sz w:val="23"/>
          <w:szCs w:val="23"/>
        </w:rPr>
      </w:pPr>
      <w:r w:rsidRPr="00F00759">
        <w:rPr>
          <w:rFonts w:asciiTheme="minorHAnsi" w:hAnsiTheme="minorHAnsi" w:cs="Arial"/>
          <w:sz w:val="23"/>
          <w:szCs w:val="23"/>
        </w:rPr>
        <w:t>Sistemi oluşturan cihazların ve aksesuarlarının şartnamede yer alan genel ve teknik özelliklerin tümüne uygun olması halinde kabulü yapılacaktır, aksi halde kabul edilmeyecektir.</w:t>
      </w:r>
    </w:p>
    <w:p w:rsidR="00B15021" w:rsidRPr="00F00759" w:rsidRDefault="00753E61" w:rsidP="0066514A">
      <w:pPr>
        <w:pStyle w:val="ListeParagraf"/>
        <w:numPr>
          <w:ilvl w:val="0"/>
          <w:numId w:val="1"/>
        </w:numPr>
        <w:tabs>
          <w:tab w:val="left" w:pos="360"/>
        </w:tabs>
        <w:spacing w:before="120" w:after="120"/>
        <w:ind w:left="0" w:firstLine="0"/>
        <w:contextualSpacing w:val="0"/>
        <w:jc w:val="both"/>
        <w:rPr>
          <w:rFonts w:asciiTheme="minorHAnsi" w:hAnsiTheme="minorHAnsi" w:cs="Arial"/>
          <w:sz w:val="23"/>
          <w:szCs w:val="23"/>
        </w:rPr>
      </w:pPr>
      <w:r w:rsidRPr="00F00759">
        <w:rPr>
          <w:rFonts w:asciiTheme="minorHAnsi" w:hAnsiTheme="minorHAnsi" w:cs="Arial"/>
          <w:sz w:val="23"/>
          <w:szCs w:val="23"/>
        </w:rPr>
        <w:t>K</w:t>
      </w:r>
      <w:r w:rsidR="00B15021" w:rsidRPr="00F00759">
        <w:rPr>
          <w:rFonts w:asciiTheme="minorHAnsi" w:hAnsiTheme="minorHAnsi" w:cs="Arial"/>
          <w:sz w:val="23"/>
          <w:szCs w:val="23"/>
        </w:rPr>
        <w:t>ullanılan bütün yazılımlar lisanslı olmalıdır ve sürekli kullanım hakkı verilmelidir.</w:t>
      </w:r>
    </w:p>
    <w:p w:rsidR="00B15021" w:rsidRPr="00F00759" w:rsidRDefault="00B15021" w:rsidP="0066514A">
      <w:pPr>
        <w:pStyle w:val="ListeParagraf"/>
        <w:numPr>
          <w:ilvl w:val="0"/>
          <w:numId w:val="1"/>
        </w:numPr>
        <w:tabs>
          <w:tab w:val="left" w:pos="360"/>
        </w:tabs>
        <w:spacing w:before="120" w:after="120"/>
        <w:ind w:left="0" w:firstLine="0"/>
        <w:contextualSpacing w:val="0"/>
        <w:jc w:val="both"/>
        <w:rPr>
          <w:rFonts w:asciiTheme="minorHAnsi" w:hAnsiTheme="minorHAnsi" w:cs="Arial"/>
          <w:sz w:val="23"/>
          <w:szCs w:val="23"/>
        </w:rPr>
      </w:pPr>
      <w:r w:rsidRPr="00F00759">
        <w:rPr>
          <w:rFonts w:asciiTheme="minorHAnsi" w:hAnsiTheme="minorHAnsi" w:cs="Arial"/>
          <w:sz w:val="23"/>
          <w:szCs w:val="23"/>
        </w:rPr>
        <w:t>Garanti süresi içinde hazırlanan yazılım güncellemeleri firma tarafından ücretsiz olarak yapılacaktır.</w:t>
      </w:r>
    </w:p>
    <w:p w:rsidR="00B15021" w:rsidRPr="00AB52EC" w:rsidRDefault="00B15021" w:rsidP="00B15021">
      <w:pPr>
        <w:pStyle w:val="ListeParagraf"/>
        <w:spacing w:before="120" w:after="120"/>
        <w:ind w:left="0"/>
        <w:contextualSpacing w:val="0"/>
        <w:rPr>
          <w:rFonts w:asciiTheme="minorHAnsi" w:hAnsiTheme="minorHAnsi" w:cs="Arial"/>
          <w:color w:val="0000FF"/>
          <w:sz w:val="23"/>
          <w:szCs w:val="23"/>
        </w:rPr>
      </w:pPr>
    </w:p>
    <w:sectPr w:rsidR="00B15021" w:rsidRPr="00AB52EC" w:rsidSect="00743D8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8EA" w:rsidRDefault="004C08EA" w:rsidP="00D34D43">
      <w:r>
        <w:separator/>
      </w:r>
    </w:p>
  </w:endnote>
  <w:endnote w:type="continuationSeparator" w:id="0">
    <w:p w:rsidR="004C08EA" w:rsidRDefault="004C08EA"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8EA" w:rsidRDefault="004C08EA" w:rsidP="00D34D43">
      <w:r>
        <w:separator/>
      </w:r>
    </w:p>
  </w:footnote>
  <w:footnote w:type="continuationSeparator" w:id="0">
    <w:p w:rsidR="004C08EA" w:rsidRDefault="004C08EA" w:rsidP="00D34D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B2C65"/>
    <w:multiLevelType w:val="hybridMultilevel"/>
    <w:tmpl w:val="9990D4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4DA3CEB"/>
    <w:multiLevelType w:val="hybridMultilevel"/>
    <w:tmpl w:val="52B20E46"/>
    <w:lvl w:ilvl="0" w:tplc="36FCEB4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5175D44"/>
    <w:multiLevelType w:val="hybridMultilevel"/>
    <w:tmpl w:val="7AA0C560"/>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3259C"/>
    <w:rsid w:val="00074DD7"/>
    <w:rsid w:val="00077C44"/>
    <w:rsid w:val="00090B7E"/>
    <w:rsid w:val="000A7BAB"/>
    <w:rsid w:val="000C34C0"/>
    <w:rsid w:val="000D7780"/>
    <w:rsid w:val="000E54BA"/>
    <w:rsid w:val="000F2A67"/>
    <w:rsid w:val="00113646"/>
    <w:rsid w:val="001140C1"/>
    <w:rsid w:val="00117BB7"/>
    <w:rsid w:val="0012383A"/>
    <w:rsid w:val="00141A50"/>
    <w:rsid w:val="001703B2"/>
    <w:rsid w:val="00182DAD"/>
    <w:rsid w:val="001F70DB"/>
    <w:rsid w:val="00226DBF"/>
    <w:rsid w:val="002471A5"/>
    <w:rsid w:val="00252DC5"/>
    <w:rsid w:val="002748E1"/>
    <w:rsid w:val="00277AD8"/>
    <w:rsid w:val="00291619"/>
    <w:rsid w:val="002B29CA"/>
    <w:rsid w:val="002C661B"/>
    <w:rsid w:val="002E4F8D"/>
    <w:rsid w:val="00304AC6"/>
    <w:rsid w:val="00314087"/>
    <w:rsid w:val="00326AF7"/>
    <w:rsid w:val="003369C9"/>
    <w:rsid w:val="00343A05"/>
    <w:rsid w:val="00365487"/>
    <w:rsid w:val="00370A70"/>
    <w:rsid w:val="003B6A39"/>
    <w:rsid w:val="003C024A"/>
    <w:rsid w:val="003C3E2B"/>
    <w:rsid w:val="003D331B"/>
    <w:rsid w:val="003E745A"/>
    <w:rsid w:val="00412F14"/>
    <w:rsid w:val="00414D4F"/>
    <w:rsid w:val="00430D0F"/>
    <w:rsid w:val="004476A3"/>
    <w:rsid w:val="00476D7E"/>
    <w:rsid w:val="00484F60"/>
    <w:rsid w:val="004A2FBF"/>
    <w:rsid w:val="004C08EA"/>
    <w:rsid w:val="004D165F"/>
    <w:rsid w:val="004D3157"/>
    <w:rsid w:val="004E46DA"/>
    <w:rsid w:val="00504E29"/>
    <w:rsid w:val="00517ED2"/>
    <w:rsid w:val="00531B4C"/>
    <w:rsid w:val="005664A1"/>
    <w:rsid w:val="00580D86"/>
    <w:rsid w:val="005B714A"/>
    <w:rsid w:val="005C51C7"/>
    <w:rsid w:val="005D0138"/>
    <w:rsid w:val="005D076D"/>
    <w:rsid w:val="005D4CE2"/>
    <w:rsid w:val="0060353B"/>
    <w:rsid w:val="0060626A"/>
    <w:rsid w:val="00654D97"/>
    <w:rsid w:val="0066216A"/>
    <w:rsid w:val="0066514A"/>
    <w:rsid w:val="006A2F10"/>
    <w:rsid w:val="006A4C4B"/>
    <w:rsid w:val="006A72D8"/>
    <w:rsid w:val="00704E97"/>
    <w:rsid w:val="00706BF6"/>
    <w:rsid w:val="0071559E"/>
    <w:rsid w:val="00743D88"/>
    <w:rsid w:val="00753E61"/>
    <w:rsid w:val="007608F3"/>
    <w:rsid w:val="00770D18"/>
    <w:rsid w:val="007739F8"/>
    <w:rsid w:val="007B0251"/>
    <w:rsid w:val="00846822"/>
    <w:rsid w:val="0088157F"/>
    <w:rsid w:val="00897413"/>
    <w:rsid w:val="008A0AA9"/>
    <w:rsid w:val="008C0AB4"/>
    <w:rsid w:val="008F3788"/>
    <w:rsid w:val="008F6C01"/>
    <w:rsid w:val="00913BDB"/>
    <w:rsid w:val="0095780F"/>
    <w:rsid w:val="00957DA3"/>
    <w:rsid w:val="00972696"/>
    <w:rsid w:val="009C5FCC"/>
    <w:rsid w:val="009E714B"/>
    <w:rsid w:val="009F0275"/>
    <w:rsid w:val="009F3AF8"/>
    <w:rsid w:val="00A13B93"/>
    <w:rsid w:val="00A32C6E"/>
    <w:rsid w:val="00A42276"/>
    <w:rsid w:val="00A52732"/>
    <w:rsid w:val="00A55863"/>
    <w:rsid w:val="00A60879"/>
    <w:rsid w:val="00A84BE9"/>
    <w:rsid w:val="00A87248"/>
    <w:rsid w:val="00A933FE"/>
    <w:rsid w:val="00A96AE3"/>
    <w:rsid w:val="00AB52EC"/>
    <w:rsid w:val="00AD0A3A"/>
    <w:rsid w:val="00AF0F25"/>
    <w:rsid w:val="00AF434C"/>
    <w:rsid w:val="00B03433"/>
    <w:rsid w:val="00B10FE4"/>
    <w:rsid w:val="00B11A87"/>
    <w:rsid w:val="00B15021"/>
    <w:rsid w:val="00B23D3D"/>
    <w:rsid w:val="00B4150E"/>
    <w:rsid w:val="00B5313A"/>
    <w:rsid w:val="00B55456"/>
    <w:rsid w:val="00B6209E"/>
    <w:rsid w:val="00BC5E75"/>
    <w:rsid w:val="00BE4277"/>
    <w:rsid w:val="00C07CE0"/>
    <w:rsid w:val="00C93C02"/>
    <w:rsid w:val="00C94A54"/>
    <w:rsid w:val="00CC3E86"/>
    <w:rsid w:val="00CE2DEB"/>
    <w:rsid w:val="00CF1547"/>
    <w:rsid w:val="00D06E3C"/>
    <w:rsid w:val="00D11B75"/>
    <w:rsid w:val="00D12680"/>
    <w:rsid w:val="00D34D43"/>
    <w:rsid w:val="00D62631"/>
    <w:rsid w:val="00D6323E"/>
    <w:rsid w:val="00D83D2B"/>
    <w:rsid w:val="00D86AB3"/>
    <w:rsid w:val="00DA7C6E"/>
    <w:rsid w:val="00DB2ABD"/>
    <w:rsid w:val="00DC35C6"/>
    <w:rsid w:val="00DD7222"/>
    <w:rsid w:val="00DF0590"/>
    <w:rsid w:val="00DF2828"/>
    <w:rsid w:val="00DF472E"/>
    <w:rsid w:val="00DF48EF"/>
    <w:rsid w:val="00DF521B"/>
    <w:rsid w:val="00DF6AB8"/>
    <w:rsid w:val="00E00F7A"/>
    <w:rsid w:val="00E07FCF"/>
    <w:rsid w:val="00E250B4"/>
    <w:rsid w:val="00E41423"/>
    <w:rsid w:val="00E5068B"/>
    <w:rsid w:val="00E76829"/>
    <w:rsid w:val="00E82773"/>
    <w:rsid w:val="00EC4750"/>
    <w:rsid w:val="00ED4CAB"/>
    <w:rsid w:val="00EF349C"/>
    <w:rsid w:val="00F00759"/>
    <w:rsid w:val="00F11F6F"/>
    <w:rsid w:val="00F26074"/>
    <w:rsid w:val="00F47E5B"/>
    <w:rsid w:val="00F80FA2"/>
    <w:rsid w:val="00F84B5B"/>
    <w:rsid w:val="00F90905"/>
    <w:rsid w:val="00F92CF4"/>
    <w:rsid w:val="00F96CBD"/>
    <w:rsid w:val="00FC1E25"/>
    <w:rsid w:val="00FC3DA7"/>
    <w:rsid w:val="00FC5873"/>
    <w:rsid w:val="00FC7889"/>
    <w:rsid w:val="00FD170E"/>
    <w:rsid w:val="00FE22B9"/>
    <w:rsid w:val="00FE6C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A60879"/>
    <w:pPr>
      <w:ind w:left="720"/>
      <w:contextualSpacing/>
    </w:pPr>
  </w:style>
  <w:style w:type="character" w:styleId="SatrNumaras">
    <w:name w:val="line number"/>
    <w:basedOn w:val="VarsaylanParagrafYazTipi"/>
    <w:rsid w:val="00D6323E"/>
  </w:style>
  <w:style w:type="character" w:styleId="Kpr">
    <w:name w:val="Hyperlink"/>
    <w:basedOn w:val="VarsaylanParagrafYazTipi"/>
    <w:uiPriority w:val="99"/>
    <w:semiHidden/>
    <w:unhideWhenUsed/>
    <w:rsid w:val="00D6323E"/>
    <w:rPr>
      <w:color w:val="0000FF"/>
      <w:u w:val="single"/>
    </w:rPr>
  </w:style>
  <w:style w:type="paragraph" w:customStyle="1" w:styleId="Default">
    <w:name w:val="Default"/>
    <w:rsid w:val="0071559E"/>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DF472E"/>
    <w:pPr>
      <w:widowControl w:val="0"/>
      <w:adjustRightInd w:val="0"/>
      <w:spacing w:after="0" w:line="240" w:lineRule="auto"/>
      <w:jc w:val="both"/>
      <w:textAlignment w:val="baseline"/>
    </w:pPr>
    <w:rPr>
      <w:rFonts w:ascii="Arial" w:eastAsia="Times New Roman" w:hAnsi="Arial" w:cs="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A60879"/>
    <w:pPr>
      <w:ind w:left="720"/>
      <w:contextualSpacing/>
    </w:pPr>
  </w:style>
  <w:style w:type="character" w:styleId="SatrNumaras">
    <w:name w:val="line number"/>
    <w:basedOn w:val="VarsaylanParagrafYazTipi"/>
    <w:rsid w:val="00D6323E"/>
  </w:style>
  <w:style w:type="character" w:styleId="Kpr">
    <w:name w:val="Hyperlink"/>
    <w:basedOn w:val="VarsaylanParagrafYazTipi"/>
    <w:uiPriority w:val="99"/>
    <w:semiHidden/>
    <w:unhideWhenUsed/>
    <w:rsid w:val="00D6323E"/>
    <w:rPr>
      <w:color w:val="0000FF"/>
      <w:u w:val="single"/>
    </w:rPr>
  </w:style>
  <w:style w:type="paragraph" w:customStyle="1" w:styleId="Default">
    <w:name w:val="Default"/>
    <w:rsid w:val="0071559E"/>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DF472E"/>
    <w:pPr>
      <w:widowControl w:val="0"/>
      <w:adjustRightInd w:val="0"/>
      <w:spacing w:after="0" w:line="240" w:lineRule="auto"/>
      <w:jc w:val="both"/>
      <w:textAlignment w:val="baseline"/>
    </w:pPr>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39602">
      <w:bodyDiv w:val="1"/>
      <w:marLeft w:val="0"/>
      <w:marRight w:val="0"/>
      <w:marTop w:val="0"/>
      <w:marBottom w:val="0"/>
      <w:divBdr>
        <w:top w:val="none" w:sz="0" w:space="0" w:color="auto"/>
        <w:left w:val="none" w:sz="0" w:space="0" w:color="auto"/>
        <w:bottom w:val="none" w:sz="0" w:space="0" w:color="auto"/>
        <w:right w:val="none" w:sz="0" w:space="0" w:color="auto"/>
      </w:divBdr>
    </w:div>
    <w:div w:id="36586619">
      <w:bodyDiv w:val="1"/>
      <w:marLeft w:val="0"/>
      <w:marRight w:val="0"/>
      <w:marTop w:val="0"/>
      <w:marBottom w:val="0"/>
      <w:divBdr>
        <w:top w:val="none" w:sz="0" w:space="0" w:color="auto"/>
        <w:left w:val="none" w:sz="0" w:space="0" w:color="auto"/>
        <w:bottom w:val="none" w:sz="0" w:space="0" w:color="auto"/>
        <w:right w:val="none" w:sz="0" w:space="0" w:color="auto"/>
      </w:divBdr>
    </w:div>
    <w:div w:id="53159490">
      <w:bodyDiv w:val="1"/>
      <w:marLeft w:val="0"/>
      <w:marRight w:val="0"/>
      <w:marTop w:val="0"/>
      <w:marBottom w:val="0"/>
      <w:divBdr>
        <w:top w:val="none" w:sz="0" w:space="0" w:color="auto"/>
        <w:left w:val="none" w:sz="0" w:space="0" w:color="auto"/>
        <w:bottom w:val="none" w:sz="0" w:space="0" w:color="auto"/>
        <w:right w:val="none" w:sz="0" w:space="0" w:color="auto"/>
      </w:divBdr>
    </w:div>
    <w:div w:id="232275634">
      <w:bodyDiv w:val="1"/>
      <w:marLeft w:val="0"/>
      <w:marRight w:val="0"/>
      <w:marTop w:val="0"/>
      <w:marBottom w:val="0"/>
      <w:divBdr>
        <w:top w:val="none" w:sz="0" w:space="0" w:color="auto"/>
        <w:left w:val="none" w:sz="0" w:space="0" w:color="auto"/>
        <w:bottom w:val="none" w:sz="0" w:space="0" w:color="auto"/>
        <w:right w:val="none" w:sz="0" w:space="0" w:color="auto"/>
      </w:divBdr>
    </w:div>
    <w:div w:id="281543736">
      <w:bodyDiv w:val="1"/>
      <w:marLeft w:val="0"/>
      <w:marRight w:val="0"/>
      <w:marTop w:val="0"/>
      <w:marBottom w:val="0"/>
      <w:divBdr>
        <w:top w:val="none" w:sz="0" w:space="0" w:color="auto"/>
        <w:left w:val="none" w:sz="0" w:space="0" w:color="auto"/>
        <w:bottom w:val="none" w:sz="0" w:space="0" w:color="auto"/>
        <w:right w:val="none" w:sz="0" w:space="0" w:color="auto"/>
      </w:divBdr>
    </w:div>
    <w:div w:id="326783851">
      <w:bodyDiv w:val="1"/>
      <w:marLeft w:val="0"/>
      <w:marRight w:val="0"/>
      <w:marTop w:val="0"/>
      <w:marBottom w:val="0"/>
      <w:divBdr>
        <w:top w:val="none" w:sz="0" w:space="0" w:color="auto"/>
        <w:left w:val="none" w:sz="0" w:space="0" w:color="auto"/>
        <w:bottom w:val="none" w:sz="0" w:space="0" w:color="auto"/>
        <w:right w:val="none" w:sz="0" w:space="0" w:color="auto"/>
      </w:divBdr>
    </w:div>
    <w:div w:id="376707958">
      <w:bodyDiv w:val="1"/>
      <w:marLeft w:val="0"/>
      <w:marRight w:val="0"/>
      <w:marTop w:val="0"/>
      <w:marBottom w:val="0"/>
      <w:divBdr>
        <w:top w:val="none" w:sz="0" w:space="0" w:color="auto"/>
        <w:left w:val="none" w:sz="0" w:space="0" w:color="auto"/>
        <w:bottom w:val="none" w:sz="0" w:space="0" w:color="auto"/>
        <w:right w:val="none" w:sz="0" w:space="0" w:color="auto"/>
      </w:divBdr>
    </w:div>
    <w:div w:id="493187754">
      <w:bodyDiv w:val="1"/>
      <w:marLeft w:val="0"/>
      <w:marRight w:val="0"/>
      <w:marTop w:val="0"/>
      <w:marBottom w:val="0"/>
      <w:divBdr>
        <w:top w:val="none" w:sz="0" w:space="0" w:color="auto"/>
        <w:left w:val="none" w:sz="0" w:space="0" w:color="auto"/>
        <w:bottom w:val="none" w:sz="0" w:space="0" w:color="auto"/>
        <w:right w:val="none" w:sz="0" w:space="0" w:color="auto"/>
      </w:divBdr>
    </w:div>
    <w:div w:id="513956623">
      <w:bodyDiv w:val="1"/>
      <w:marLeft w:val="0"/>
      <w:marRight w:val="0"/>
      <w:marTop w:val="0"/>
      <w:marBottom w:val="0"/>
      <w:divBdr>
        <w:top w:val="none" w:sz="0" w:space="0" w:color="auto"/>
        <w:left w:val="none" w:sz="0" w:space="0" w:color="auto"/>
        <w:bottom w:val="none" w:sz="0" w:space="0" w:color="auto"/>
        <w:right w:val="none" w:sz="0" w:space="0" w:color="auto"/>
      </w:divBdr>
    </w:div>
    <w:div w:id="522718102">
      <w:bodyDiv w:val="1"/>
      <w:marLeft w:val="0"/>
      <w:marRight w:val="0"/>
      <w:marTop w:val="0"/>
      <w:marBottom w:val="0"/>
      <w:divBdr>
        <w:top w:val="none" w:sz="0" w:space="0" w:color="auto"/>
        <w:left w:val="none" w:sz="0" w:space="0" w:color="auto"/>
        <w:bottom w:val="none" w:sz="0" w:space="0" w:color="auto"/>
        <w:right w:val="none" w:sz="0" w:space="0" w:color="auto"/>
      </w:divBdr>
    </w:div>
    <w:div w:id="602147856">
      <w:bodyDiv w:val="1"/>
      <w:marLeft w:val="0"/>
      <w:marRight w:val="0"/>
      <w:marTop w:val="0"/>
      <w:marBottom w:val="0"/>
      <w:divBdr>
        <w:top w:val="none" w:sz="0" w:space="0" w:color="auto"/>
        <w:left w:val="none" w:sz="0" w:space="0" w:color="auto"/>
        <w:bottom w:val="none" w:sz="0" w:space="0" w:color="auto"/>
        <w:right w:val="none" w:sz="0" w:space="0" w:color="auto"/>
      </w:divBdr>
    </w:div>
    <w:div w:id="869683547">
      <w:bodyDiv w:val="1"/>
      <w:marLeft w:val="0"/>
      <w:marRight w:val="0"/>
      <w:marTop w:val="0"/>
      <w:marBottom w:val="0"/>
      <w:divBdr>
        <w:top w:val="none" w:sz="0" w:space="0" w:color="auto"/>
        <w:left w:val="none" w:sz="0" w:space="0" w:color="auto"/>
        <w:bottom w:val="none" w:sz="0" w:space="0" w:color="auto"/>
        <w:right w:val="none" w:sz="0" w:space="0" w:color="auto"/>
      </w:divBdr>
    </w:div>
    <w:div w:id="1251163449">
      <w:bodyDiv w:val="1"/>
      <w:marLeft w:val="0"/>
      <w:marRight w:val="0"/>
      <w:marTop w:val="0"/>
      <w:marBottom w:val="0"/>
      <w:divBdr>
        <w:top w:val="none" w:sz="0" w:space="0" w:color="auto"/>
        <w:left w:val="none" w:sz="0" w:space="0" w:color="auto"/>
        <w:bottom w:val="none" w:sz="0" w:space="0" w:color="auto"/>
        <w:right w:val="none" w:sz="0" w:space="0" w:color="auto"/>
      </w:divBdr>
    </w:div>
    <w:div w:id="1484155437">
      <w:bodyDiv w:val="1"/>
      <w:marLeft w:val="0"/>
      <w:marRight w:val="0"/>
      <w:marTop w:val="0"/>
      <w:marBottom w:val="0"/>
      <w:divBdr>
        <w:top w:val="none" w:sz="0" w:space="0" w:color="auto"/>
        <w:left w:val="none" w:sz="0" w:space="0" w:color="auto"/>
        <w:bottom w:val="none" w:sz="0" w:space="0" w:color="auto"/>
        <w:right w:val="none" w:sz="0" w:space="0" w:color="auto"/>
      </w:divBdr>
    </w:div>
    <w:div w:id="1497333675">
      <w:bodyDiv w:val="1"/>
      <w:marLeft w:val="0"/>
      <w:marRight w:val="0"/>
      <w:marTop w:val="0"/>
      <w:marBottom w:val="0"/>
      <w:divBdr>
        <w:top w:val="none" w:sz="0" w:space="0" w:color="auto"/>
        <w:left w:val="none" w:sz="0" w:space="0" w:color="auto"/>
        <w:bottom w:val="none" w:sz="0" w:space="0" w:color="auto"/>
        <w:right w:val="none" w:sz="0" w:space="0" w:color="auto"/>
      </w:divBdr>
    </w:div>
    <w:div w:id="1560049498">
      <w:bodyDiv w:val="1"/>
      <w:marLeft w:val="0"/>
      <w:marRight w:val="0"/>
      <w:marTop w:val="0"/>
      <w:marBottom w:val="0"/>
      <w:divBdr>
        <w:top w:val="none" w:sz="0" w:space="0" w:color="auto"/>
        <w:left w:val="none" w:sz="0" w:space="0" w:color="auto"/>
        <w:bottom w:val="none" w:sz="0" w:space="0" w:color="auto"/>
        <w:right w:val="none" w:sz="0" w:space="0" w:color="auto"/>
      </w:divBdr>
    </w:div>
    <w:div w:id="1607497991">
      <w:bodyDiv w:val="1"/>
      <w:marLeft w:val="0"/>
      <w:marRight w:val="0"/>
      <w:marTop w:val="0"/>
      <w:marBottom w:val="0"/>
      <w:divBdr>
        <w:top w:val="none" w:sz="0" w:space="0" w:color="auto"/>
        <w:left w:val="none" w:sz="0" w:space="0" w:color="auto"/>
        <w:bottom w:val="none" w:sz="0" w:space="0" w:color="auto"/>
        <w:right w:val="none" w:sz="0" w:space="0" w:color="auto"/>
      </w:divBdr>
    </w:div>
    <w:div w:id="1704942925">
      <w:bodyDiv w:val="1"/>
      <w:marLeft w:val="0"/>
      <w:marRight w:val="0"/>
      <w:marTop w:val="0"/>
      <w:marBottom w:val="0"/>
      <w:divBdr>
        <w:top w:val="none" w:sz="0" w:space="0" w:color="auto"/>
        <w:left w:val="none" w:sz="0" w:space="0" w:color="auto"/>
        <w:bottom w:val="none" w:sz="0" w:space="0" w:color="auto"/>
        <w:right w:val="none" w:sz="0" w:space="0" w:color="auto"/>
      </w:divBdr>
    </w:div>
    <w:div w:id="1759595340">
      <w:bodyDiv w:val="1"/>
      <w:marLeft w:val="0"/>
      <w:marRight w:val="0"/>
      <w:marTop w:val="0"/>
      <w:marBottom w:val="0"/>
      <w:divBdr>
        <w:top w:val="none" w:sz="0" w:space="0" w:color="auto"/>
        <w:left w:val="none" w:sz="0" w:space="0" w:color="auto"/>
        <w:bottom w:val="none" w:sz="0" w:space="0" w:color="auto"/>
        <w:right w:val="none" w:sz="0" w:space="0" w:color="auto"/>
      </w:divBdr>
    </w:div>
    <w:div w:id="1787698224">
      <w:bodyDiv w:val="1"/>
      <w:marLeft w:val="0"/>
      <w:marRight w:val="0"/>
      <w:marTop w:val="0"/>
      <w:marBottom w:val="0"/>
      <w:divBdr>
        <w:top w:val="none" w:sz="0" w:space="0" w:color="auto"/>
        <w:left w:val="none" w:sz="0" w:space="0" w:color="auto"/>
        <w:bottom w:val="none" w:sz="0" w:space="0" w:color="auto"/>
        <w:right w:val="none" w:sz="0" w:space="0" w:color="auto"/>
      </w:divBdr>
    </w:div>
    <w:div w:id="1989239824">
      <w:bodyDiv w:val="1"/>
      <w:marLeft w:val="0"/>
      <w:marRight w:val="0"/>
      <w:marTop w:val="0"/>
      <w:marBottom w:val="0"/>
      <w:divBdr>
        <w:top w:val="none" w:sz="0" w:space="0" w:color="auto"/>
        <w:left w:val="none" w:sz="0" w:space="0" w:color="auto"/>
        <w:bottom w:val="none" w:sz="0" w:space="0" w:color="auto"/>
        <w:right w:val="none" w:sz="0" w:space="0" w:color="auto"/>
      </w:divBdr>
      <w:divsChild>
        <w:div w:id="1522865145">
          <w:marLeft w:val="0"/>
          <w:marRight w:val="0"/>
          <w:marTop w:val="0"/>
          <w:marBottom w:val="0"/>
          <w:divBdr>
            <w:top w:val="none" w:sz="0" w:space="0" w:color="auto"/>
            <w:left w:val="none" w:sz="0" w:space="0" w:color="auto"/>
            <w:bottom w:val="none" w:sz="0" w:space="0" w:color="auto"/>
            <w:right w:val="none" w:sz="0" w:space="0" w:color="auto"/>
          </w:divBdr>
        </w:div>
        <w:div w:id="856456647">
          <w:marLeft w:val="0"/>
          <w:marRight w:val="0"/>
          <w:marTop w:val="0"/>
          <w:marBottom w:val="0"/>
          <w:divBdr>
            <w:top w:val="none" w:sz="0" w:space="0" w:color="auto"/>
            <w:left w:val="none" w:sz="0" w:space="0" w:color="auto"/>
            <w:bottom w:val="none" w:sz="0" w:space="0" w:color="auto"/>
            <w:right w:val="none" w:sz="0" w:space="0" w:color="auto"/>
          </w:divBdr>
        </w:div>
        <w:div w:id="1907254324">
          <w:marLeft w:val="0"/>
          <w:marRight w:val="0"/>
          <w:marTop w:val="0"/>
          <w:marBottom w:val="0"/>
          <w:divBdr>
            <w:top w:val="none" w:sz="0" w:space="0" w:color="auto"/>
            <w:left w:val="none" w:sz="0" w:space="0" w:color="auto"/>
            <w:bottom w:val="none" w:sz="0" w:space="0" w:color="auto"/>
            <w:right w:val="none" w:sz="0" w:space="0" w:color="auto"/>
          </w:divBdr>
        </w:div>
        <w:div w:id="1377925205">
          <w:marLeft w:val="0"/>
          <w:marRight w:val="0"/>
          <w:marTop w:val="0"/>
          <w:marBottom w:val="0"/>
          <w:divBdr>
            <w:top w:val="none" w:sz="0" w:space="0" w:color="auto"/>
            <w:left w:val="none" w:sz="0" w:space="0" w:color="auto"/>
            <w:bottom w:val="none" w:sz="0" w:space="0" w:color="auto"/>
            <w:right w:val="none" w:sz="0" w:space="0" w:color="auto"/>
          </w:divBdr>
        </w:div>
        <w:div w:id="214314445">
          <w:marLeft w:val="0"/>
          <w:marRight w:val="0"/>
          <w:marTop w:val="0"/>
          <w:marBottom w:val="0"/>
          <w:divBdr>
            <w:top w:val="none" w:sz="0" w:space="0" w:color="auto"/>
            <w:left w:val="none" w:sz="0" w:space="0" w:color="auto"/>
            <w:bottom w:val="none" w:sz="0" w:space="0" w:color="auto"/>
            <w:right w:val="none" w:sz="0" w:space="0" w:color="auto"/>
          </w:divBdr>
        </w:div>
        <w:div w:id="828669134">
          <w:marLeft w:val="0"/>
          <w:marRight w:val="0"/>
          <w:marTop w:val="0"/>
          <w:marBottom w:val="0"/>
          <w:divBdr>
            <w:top w:val="none" w:sz="0" w:space="0" w:color="auto"/>
            <w:left w:val="none" w:sz="0" w:space="0" w:color="auto"/>
            <w:bottom w:val="none" w:sz="0" w:space="0" w:color="auto"/>
            <w:right w:val="none" w:sz="0" w:space="0" w:color="auto"/>
          </w:divBdr>
        </w:div>
        <w:div w:id="612784691">
          <w:marLeft w:val="0"/>
          <w:marRight w:val="0"/>
          <w:marTop w:val="0"/>
          <w:marBottom w:val="0"/>
          <w:divBdr>
            <w:top w:val="none" w:sz="0" w:space="0" w:color="auto"/>
            <w:left w:val="none" w:sz="0" w:space="0" w:color="auto"/>
            <w:bottom w:val="none" w:sz="0" w:space="0" w:color="auto"/>
            <w:right w:val="none" w:sz="0" w:space="0" w:color="auto"/>
          </w:divBdr>
        </w:div>
        <w:div w:id="2063945086">
          <w:marLeft w:val="0"/>
          <w:marRight w:val="0"/>
          <w:marTop w:val="0"/>
          <w:marBottom w:val="0"/>
          <w:divBdr>
            <w:top w:val="none" w:sz="0" w:space="0" w:color="auto"/>
            <w:left w:val="none" w:sz="0" w:space="0" w:color="auto"/>
            <w:bottom w:val="none" w:sz="0" w:space="0" w:color="auto"/>
            <w:right w:val="none" w:sz="0" w:space="0" w:color="auto"/>
          </w:divBdr>
        </w:div>
        <w:div w:id="1953975696">
          <w:marLeft w:val="0"/>
          <w:marRight w:val="0"/>
          <w:marTop w:val="0"/>
          <w:marBottom w:val="0"/>
          <w:divBdr>
            <w:top w:val="none" w:sz="0" w:space="0" w:color="auto"/>
            <w:left w:val="none" w:sz="0" w:space="0" w:color="auto"/>
            <w:bottom w:val="none" w:sz="0" w:space="0" w:color="auto"/>
            <w:right w:val="none" w:sz="0" w:space="0" w:color="auto"/>
          </w:divBdr>
        </w:div>
        <w:div w:id="955216821">
          <w:marLeft w:val="0"/>
          <w:marRight w:val="0"/>
          <w:marTop w:val="0"/>
          <w:marBottom w:val="0"/>
          <w:divBdr>
            <w:top w:val="none" w:sz="0" w:space="0" w:color="auto"/>
            <w:left w:val="none" w:sz="0" w:space="0" w:color="auto"/>
            <w:bottom w:val="none" w:sz="0" w:space="0" w:color="auto"/>
            <w:right w:val="none" w:sz="0" w:space="0" w:color="auto"/>
          </w:divBdr>
        </w:div>
        <w:div w:id="216088363">
          <w:marLeft w:val="0"/>
          <w:marRight w:val="0"/>
          <w:marTop w:val="0"/>
          <w:marBottom w:val="0"/>
          <w:divBdr>
            <w:top w:val="none" w:sz="0" w:space="0" w:color="auto"/>
            <w:left w:val="none" w:sz="0" w:space="0" w:color="auto"/>
            <w:bottom w:val="none" w:sz="0" w:space="0" w:color="auto"/>
            <w:right w:val="none" w:sz="0" w:space="0" w:color="auto"/>
          </w:divBdr>
        </w:div>
        <w:div w:id="1828130805">
          <w:marLeft w:val="0"/>
          <w:marRight w:val="0"/>
          <w:marTop w:val="0"/>
          <w:marBottom w:val="0"/>
          <w:divBdr>
            <w:top w:val="none" w:sz="0" w:space="0" w:color="auto"/>
            <w:left w:val="none" w:sz="0" w:space="0" w:color="auto"/>
            <w:bottom w:val="none" w:sz="0" w:space="0" w:color="auto"/>
            <w:right w:val="none" w:sz="0" w:space="0" w:color="auto"/>
          </w:divBdr>
        </w:div>
        <w:div w:id="972054464">
          <w:marLeft w:val="0"/>
          <w:marRight w:val="0"/>
          <w:marTop w:val="0"/>
          <w:marBottom w:val="0"/>
          <w:divBdr>
            <w:top w:val="none" w:sz="0" w:space="0" w:color="auto"/>
            <w:left w:val="none" w:sz="0" w:space="0" w:color="auto"/>
            <w:bottom w:val="none" w:sz="0" w:space="0" w:color="auto"/>
            <w:right w:val="none" w:sz="0" w:space="0" w:color="auto"/>
          </w:divBdr>
        </w:div>
        <w:div w:id="2120101311">
          <w:marLeft w:val="0"/>
          <w:marRight w:val="0"/>
          <w:marTop w:val="0"/>
          <w:marBottom w:val="0"/>
          <w:divBdr>
            <w:top w:val="none" w:sz="0" w:space="0" w:color="auto"/>
            <w:left w:val="none" w:sz="0" w:space="0" w:color="auto"/>
            <w:bottom w:val="none" w:sz="0" w:space="0" w:color="auto"/>
            <w:right w:val="none" w:sz="0" w:space="0" w:color="auto"/>
          </w:divBdr>
        </w:div>
        <w:div w:id="2096853567">
          <w:marLeft w:val="0"/>
          <w:marRight w:val="0"/>
          <w:marTop w:val="0"/>
          <w:marBottom w:val="0"/>
          <w:divBdr>
            <w:top w:val="none" w:sz="0" w:space="0" w:color="auto"/>
            <w:left w:val="none" w:sz="0" w:space="0" w:color="auto"/>
            <w:bottom w:val="none" w:sz="0" w:space="0" w:color="auto"/>
            <w:right w:val="none" w:sz="0" w:space="0" w:color="auto"/>
          </w:divBdr>
        </w:div>
        <w:div w:id="339433501">
          <w:marLeft w:val="0"/>
          <w:marRight w:val="0"/>
          <w:marTop w:val="0"/>
          <w:marBottom w:val="0"/>
          <w:divBdr>
            <w:top w:val="none" w:sz="0" w:space="0" w:color="auto"/>
            <w:left w:val="none" w:sz="0" w:space="0" w:color="auto"/>
            <w:bottom w:val="none" w:sz="0" w:space="0" w:color="auto"/>
            <w:right w:val="none" w:sz="0" w:space="0" w:color="auto"/>
          </w:divBdr>
        </w:div>
        <w:div w:id="1809124378">
          <w:marLeft w:val="0"/>
          <w:marRight w:val="0"/>
          <w:marTop w:val="0"/>
          <w:marBottom w:val="0"/>
          <w:divBdr>
            <w:top w:val="none" w:sz="0" w:space="0" w:color="auto"/>
            <w:left w:val="none" w:sz="0" w:space="0" w:color="auto"/>
            <w:bottom w:val="none" w:sz="0" w:space="0" w:color="auto"/>
            <w:right w:val="none" w:sz="0" w:space="0" w:color="auto"/>
          </w:divBdr>
        </w:div>
        <w:div w:id="1075781240">
          <w:marLeft w:val="0"/>
          <w:marRight w:val="0"/>
          <w:marTop w:val="0"/>
          <w:marBottom w:val="0"/>
          <w:divBdr>
            <w:top w:val="none" w:sz="0" w:space="0" w:color="auto"/>
            <w:left w:val="none" w:sz="0" w:space="0" w:color="auto"/>
            <w:bottom w:val="none" w:sz="0" w:space="0" w:color="auto"/>
            <w:right w:val="none" w:sz="0" w:space="0" w:color="auto"/>
          </w:divBdr>
        </w:div>
        <w:div w:id="1856990817">
          <w:marLeft w:val="0"/>
          <w:marRight w:val="0"/>
          <w:marTop w:val="0"/>
          <w:marBottom w:val="0"/>
          <w:divBdr>
            <w:top w:val="none" w:sz="0" w:space="0" w:color="auto"/>
            <w:left w:val="none" w:sz="0" w:space="0" w:color="auto"/>
            <w:bottom w:val="none" w:sz="0" w:space="0" w:color="auto"/>
            <w:right w:val="none" w:sz="0" w:space="0" w:color="auto"/>
          </w:divBdr>
        </w:div>
        <w:div w:id="577204594">
          <w:marLeft w:val="0"/>
          <w:marRight w:val="0"/>
          <w:marTop w:val="0"/>
          <w:marBottom w:val="0"/>
          <w:divBdr>
            <w:top w:val="none" w:sz="0" w:space="0" w:color="auto"/>
            <w:left w:val="none" w:sz="0" w:space="0" w:color="auto"/>
            <w:bottom w:val="none" w:sz="0" w:space="0" w:color="auto"/>
            <w:right w:val="none" w:sz="0" w:space="0" w:color="auto"/>
          </w:divBdr>
        </w:div>
        <w:div w:id="1119376091">
          <w:marLeft w:val="0"/>
          <w:marRight w:val="0"/>
          <w:marTop w:val="0"/>
          <w:marBottom w:val="0"/>
          <w:divBdr>
            <w:top w:val="none" w:sz="0" w:space="0" w:color="auto"/>
            <w:left w:val="none" w:sz="0" w:space="0" w:color="auto"/>
            <w:bottom w:val="none" w:sz="0" w:space="0" w:color="auto"/>
            <w:right w:val="none" w:sz="0" w:space="0" w:color="auto"/>
          </w:divBdr>
        </w:div>
        <w:div w:id="1136148339">
          <w:marLeft w:val="0"/>
          <w:marRight w:val="0"/>
          <w:marTop w:val="0"/>
          <w:marBottom w:val="0"/>
          <w:divBdr>
            <w:top w:val="none" w:sz="0" w:space="0" w:color="auto"/>
            <w:left w:val="none" w:sz="0" w:space="0" w:color="auto"/>
            <w:bottom w:val="none" w:sz="0" w:space="0" w:color="auto"/>
            <w:right w:val="none" w:sz="0" w:space="0" w:color="auto"/>
          </w:divBdr>
        </w:div>
        <w:div w:id="1075132116">
          <w:marLeft w:val="0"/>
          <w:marRight w:val="0"/>
          <w:marTop w:val="0"/>
          <w:marBottom w:val="0"/>
          <w:divBdr>
            <w:top w:val="none" w:sz="0" w:space="0" w:color="auto"/>
            <w:left w:val="none" w:sz="0" w:space="0" w:color="auto"/>
            <w:bottom w:val="none" w:sz="0" w:space="0" w:color="auto"/>
            <w:right w:val="none" w:sz="0" w:space="0" w:color="auto"/>
          </w:divBdr>
        </w:div>
        <w:div w:id="117577661">
          <w:marLeft w:val="0"/>
          <w:marRight w:val="0"/>
          <w:marTop w:val="0"/>
          <w:marBottom w:val="0"/>
          <w:divBdr>
            <w:top w:val="none" w:sz="0" w:space="0" w:color="auto"/>
            <w:left w:val="none" w:sz="0" w:space="0" w:color="auto"/>
            <w:bottom w:val="none" w:sz="0" w:space="0" w:color="auto"/>
            <w:right w:val="none" w:sz="0" w:space="0" w:color="auto"/>
          </w:divBdr>
        </w:div>
        <w:div w:id="75119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1408</Words>
  <Characters>8029</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5</cp:revision>
  <cp:lastPrinted>2014-02-03T14:46:00Z</cp:lastPrinted>
  <dcterms:created xsi:type="dcterms:W3CDTF">2014-08-04T06:11:00Z</dcterms:created>
  <dcterms:modified xsi:type="dcterms:W3CDTF">2014-08-28T13:35:00Z</dcterms:modified>
</cp:coreProperties>
</file>